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B6272" w:rsidRDefault="000B6272" w:rsidP="000B6272">
      <w:pPr>
        <w:pStyle w:val="Title"/>
        <w:tabs>
          <w:tab w:val="left" w:pos="3080"/>
        </w:tabs>
        <w:rPr>
          <w:rFonts w:ascii="Times New Roman" w:hAnsi="Times New Roman" w:cs="Times New Roman"/>
          <w:b/>
          <w:bCs/>
          <w:color w:val="C00000"/>
          <w:sz w:val="60"/>
          <w:szCs w:val="60"/>
        </w:rPr>
      </w:pPr>
    </w:p>
    <w:p w:rsidR="000B6272" w:rsidRPr="0016472C" w:rsidRDefault="000B6272" w:rsidP="000B6272"/>
    <w:p w:rsidR="000B6272" w:rsidRDefault="000B6272" w:rsidP="000B6272">
      <w:pPr>
        <w:pStyle w:val="Title"/>
        <w:jc w:val="center"/>
        <w:rPr>
          <w:rFonts w:ascii="Times New Roman" w:hAnsi="Times New Roman" w:cs="Times New Roman"/>
          <w:b/>
          <w:bCs/>
          <w:color w:val="C00000"/>
          <w:sz w:val="60"/>
          <w:szCs w:val="60"/>
        </w:rPr>
      </w:pPr>
      <w:r w:rsidRPr="00BF78C7">
        <w:rPr>
          <w:rFonts w:ascii="Times New Roman" w:hAnsi="Times New Roman" w:cs="Times New Roman"/>
          <w:b/>
          <w:bCs/>
          <w:noProof/>
          <w:color w:val="C00000"/>
          <w:sz w:val="60"/>
          <w:szCs w:val="60"/>
        </w:rPr>
        <w:drawing>
          <wp:inline distT="0" distB="0" distL="0" distR="0" wp14:anchorId="01D3940D" wp14:editId="2CE3766A">
            <wp:extent cx="2025650" cy="812800"/>
            <wp:effectExtent l="0" t="0" r="0" b="6350"/>
            <wp:docPr id="770504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04463" name=""/>
                    <pic:cNvPicPr/>
                  </pic:nvPicPr>
                  <pic:blipFill>
                    <a:blip r:embed="rId8"/>
                    <a:stretch>
                      <a:fillRect/>
                    </a:stretch>
                  </pic:blipFill>
                  <pic:spPr>
                    <a:xfrm>
                      <a:off x="0" y="0"/>
                      <a:ext cx="2025650" cy="812800"/>
                    </a:xfrm>
                    <a:prstGeom prst="rect">
                      <a:avLst/>
                    </a:prstGeom>
                  </pic:spPr>
                </pic:pic>
              </a:graphicData>
            </a:graphic>
          </wp:inline>
        </w:drawing>
      </w:r>
    </w:p>
    <w:p w:rsidR="000B6272" w:rsidRDefault="000B6272" w:rsidP="000B6272">
      <w:r w:rsidRPr="0016472C">
        <w:rPr>
          <w:noProof/>
        </w:rPr>
        <w:drawing>
          <wp:inline distT="0" distB="0" distL="0" distR="0" wp14:anchorId="2D42831F" wp14:editId="6BAD1918">
            <wp:extent cx="6083300" cy="800100"/>
            <wp:effectExtent l="0" t="0" r="0" b="0"/>
            <wp:docPr id="695908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908071" name=""/>
                    <pic:cNvPicPr/>
                  </pic:nvPicPr>
                  <pic:blipFill>
                    <a:blip r:embed="rId9"/>
                    <a:stretch>
                      <a:fillRect/>
                    </a:stretch>
                  </pic:blipFill>
                  <pic:spPr>
                    <a:xfrm>
                      <a:off x="0" y="0"/>
                      <a:ext cx="6083300" cy="800100"/>
                    </a:xfrm>
                    <a:prstGeom prst="rect">
                      <a:avLst/>
                    </a:prstGeom>
                  </pic:spPr>
                </pic:pic>
              </a:graphicData>
            </a:graphic>
          </wp:inline>
        </w:drawing>
      </w:r>
    </w:p>
    <w:p w:rsidR="000B6272" w:rsidRPr="00BF78C7" w:rsidRDefault="000B6272" w:rsidP="000B6272"/>
    <w:p w:rsidR="000B6272" w:rsidRDefault="000B6272" w:rsidP="000B6272">
      <w:pPr>
        <w:spacing w:line="504" w:lineRule="exact"/>
        <w:jc w:val="center"/>
        <w:rPr>
          <w:rFonts w:ascii="Times New Roman" w:hAnsi="Times New Roman" w:cs="Times New Roman"/>
          <w:b/>
          <w:bCs/>
          <w:color w:val="C00000"/>
          <w:sz w:val="60"/>
          <w:szCs w:val="60"/>
        </w:rPr>
      </w:pPr>
      <w:r>
        <w:rPr>
          <w:rFonts w:ascii="Times New Roman" w:hAnsi="Times New Roman" w:cs="Times New Roman"/>
          <w:b/>
          <w:bCs/>
          <w:color w:val="C00000"/>
          <w:sz w:val="60"/>
          <w:szCs w:val="60"/>
        </w:rPr>
        <w:t>BBA/BCA</w:t>
      </w:r>
    </w:p>
    <w:p w:rsidR="000B6272" w:rsidRDefault="000B6272" w:rsidP="000B6272">
      <w:pPr>
        <w:spacing w:line="504" w:lineRule="exact"/>
        <w:jc w:val="center"/>
        <w:rPr>
          <w:rFonts w:ascii="Times New Roman" w:hAnsi="Times New Roman" w:cs="Times New Roman"/>
          <w:b/>
          <w:bCs/>
          <w:color w:val="000000" w:themeColor="text1"/>
          <w:sz w:val="60"/>
          <w:szCs w:val="60"/>
        </w:rPr>
      </w:pPr>
      <w:r>
        <w:rPr>
          <w:rFonts w:ascii="Times New Roman" w:hAnsi="Times New Roman" w:cs="Times New Roman"/>
          <w:b/>
          <w:bCs/>
          <w:color w:val="000000" w:themeColor="text1"/>
          <w:sz w:val="60"/>
          <w:szCs w:val="60"/>
        </w:rPr>
        <w:t>STUDENT MANUAL</w:t>
      </w:r>
    </w:p>
    <w:p w:rsidR="000B6272" w:rsidRDefault="000B6272" w:rsidP="000B6272">
      <w:pPr>
        <w:spacing w:line="504" w:lineRule="exact"/>
        <w:jc w:val="center"/>
        <w:rPr>
          <w:rFonts w:ascii="Times New Roman" w:hAnsi="Times New Roman" w:cs="Times New Roman"/>
          <w:b/>
          <w:bCs/>
          <w:color w:val="000000" w:themeColor="text1"/>
          <w:sz w:val="44"/>
          <w:szCs w:val="44"/>
        </w:rPr>
      </w:pPr>
      <w:r w:rsidRPr="00BF78C7">
        <w:rPr>
          <w:rFonts w:ascii="Times New Roman" w:hAnsi="Times New Roman" w:cs="Times New Roman"/>
          <w:b/>
          <w:bCs/>
          <w:color w:val="000000" w:themeColor="text1"/>
          <w:sz w:val="44"/>
          <w:szCs w:val="44"/>
        </w:rPr>
        <w:t>(GUIDELINES FOR STUDENTS)</w:t>
      </w:r>
    </w:p>
    <w:p w:rsidR="000B6272" w:rsidRDefault="000B6272" w:rsidP="000B6272">
      <w:pPr>
        <w:spacing w:line="504" w:lineRule="exact"/>
        <w:jc w:val="center"/>
        <w:rPr>
          <w:rFonts w:ascii="Times New Roman" w:hAnsi="Times New Roman" w:cs="Times New Roman"/>
          <w:b/>
          <w:bCs/>
          <w:color w:val="000000" w:themeColor="text1"/>
          <w:sz w:val="44"/>
          <w:szCs w:val="44"/>
        </w:rPr>
      </w:pPr>
      <w:r>
        <w:rPr>
          <w:b/>
          <w:noProof/>
          <w:sz w:val="20"/>
          <w:lang w:eastAsia="en-IN"/>
        </w:rPr>
        <w:drawing>
          <wp:anchor distT="0" distB="0" distL="114300" distR="114300" simplePos="0" relativeHeight="251659264" behindDoc="1" locked="0" layoutInCell="1" allowOverlap="1" wp14:anchorId="6AA8AFF1" wp14:editId="6472A510">
            <wp:simplePos x="0" y="0"/>
            <wp:positionH relativeFrom="column">
              <wp:posOffset>-2540</wp:posOffset>
            </wp:positionH>
            <wp:positionV relativeFrom="paragraph">
              <wp:posOffset>422910</wp:posOffset>
            </wp:positionV>
            <wp:extent cx="6083300" cy="45529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_5518.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83300" cy="4552950"/>
                    </a:xfrm>
                    <a:prstGeom prst="rect">
                      <a:avLst/>
                    </a:prstGeom>
                  </pic:spPr>
                </pic:pic>
              </a:graphicData>
            </a:graphic>
            <wp14:sizeRelH relativeFrom="margin">
              <wp14:pctWidth>0</wp14:pctWidth>
            </wp14:sizeRelH>
            <wp14:sizeRelV relativeFrom="margin">
              <wp14:pctHeight>0</wp14:pctHeight>
            </wp14:sizeRelV>
          </wp:anchor>
        </w:drawing>
      </w:r>
      <w:r w:rsidR="003F7E39">
        <w:rPr>
          <w:rFonts w:ascii="Times New Roman" w:hAnsi="Times New Roman" w:cs="Times New Roman"/>
          <w:b/>
          <w:bCs/>
          <w:color w:val="000000" w:themeColor="text1"/>
          <w:sz w:val="44"/>
          <w:szCs w:val="44"/>
        </w:rPr>
        <w:t>BATCH:</w:t>
      </w:r>
      <w:r>
        <w:rPr>
          <w:rFonts w:ascii="Times New Roman" w:hAnsi="Times New Roman" w:cs="Times New Roman"/>
          <w:b/>
          <w:bCs/>
          <w:color w:val="000000" w:themeColor="text1"/>
          <w:sz w:val="44"/>
          <w:szCs w:val="44"/>
        </w:rPr>
        <w:t xml:space="preserve"> 2026-27</w:t>
      </w:r>
    </w:p>
    <w:p w:rsidR="000B6272" w:rsidRPr="00BF78C7" w:rsidRDefault="000B6272" w:rsidP="000B6272">
      <w:pPr>
        <w:spacing w:line="504" w:lineRule="exact"/>
        <w:jc w:val="center"/>
        <w:rPr>
          <w:rFonts w:ascii="Times New Roman" w:hAnsi="Times New Roman" w:cs="Times New Roman"/>
          <w:b/>
          <w:bCs/>
          <w:color w:val="000000" w:themeColor="text1"/>
          <w:sz w:val="44"/>
          <w:szCs w:val="44"/>
        </w:rPr>
      </w:pPr>
    </w:p>
    <w:p w:rsidR="000B6272" w:rsidRPr="00BF78C7" w:rsidRDefault="000B6272" w:rsidP="000B6272"/>
    <w:p w:rsidR="000B6272" w:rsidRDefault="000B6272" w:rsidP="000B6272"/>
    <w:p w:rsidR="000B6272" w:rsidRDefault="000B6272" w:rsidP="000B6272"/>
    <w:p w:rsidR="000B6272" w:rsidRDefault="000B6272" w:rsidP="000B6272"/>
    <w:p w:rsidR="000B6272" w:rsidRDefault="000B6272" w:rsidP="000B6272"/>
    <w:p w:rsidR="000B6272" w:rsidRPr="00BF78C7" w:rsidRDefault="000B6272" w:rsidP="000B6272"/>
    <w:p w:rsidR="000B6272" w:rsidRPr="00BF78C7" w:rsidRDefault="000B6272" w:rsidP="000B6272"/>
    <w:p w:rsidR="000B6272" w:rsidRPr="00BF78C7" w:rsidRDefault="000B6272" w:rsidP="000B6272"/>
    <w:p w:rsidR="000B6272" w:rsidRPr="00BF78C7" w:rsidRDefault="000B6272" w:rsidP="000B6272"/>
    <w:p w:rsidR="000B6272" w:rsidRPr="00BF78C7" w:rsidRDefault="000B6272" w:rsidP="000B6272"/>
    <w:p w:rsidR="000B6272" w:rsidRPr="00BF78C7" w:rsidRDefault="000B6272" w:rsidP="000B6272"/>
    <w:p w:rsidR="000B6272" w:rsidRPr="00BF78C7" w:rsidRDefault="000B6272" w:rsidP="000B6272"/>
    <w:p w:rsidR="000B6272" w:rsidRDefault="000B6272" w:rsidP="000B6272"/>
    <w:p w:rsidR="000B6272" w:rsidRDefault="000B6272" w:rsidP="000B6272">
      <w:pPr>
        <w:spacing w:before="26"/>
        <w:rPr>
          <w:rFonts w:ascii="Cambria"/>
          <w:sz w:val="16"/>
        </w:rPr>
      </w:pPr>
      <w:r>
        <w:rPr>
          <w:rFonts w:ascii="Cambria"/>
          <w:sz w:val="16"/>
        </w:rPr>
        <w:t xml:space="preserve">    </w:t>
      </w:r>
    </w:p>
    <w:p w:rsidR="000B6272" w:rsidRDefault="000B6272" w:rsidP="000B6272">
      <w:pPr>
        <w:spacing w:before="26"/>
        <w:rPr>
          <w:rFonts w:ascii="Cambria"/>
          <w:sz w:val="16"/>
        </w:rPr>
      </w:pPr>
    </w:p>
    <w:p w:rsidR="000B6272" w:rsidRDefault="000B6272" w:rsidP="000B6272"/>
    <w:p w:rsidR="000B6272" w:rsidRDefault="000B6272" w:rsidP="000B6272"/>
    <w:p w:rsidR="000B6272" w:rsidRPr="00402264" w:rsidRDefault="000B6272" w:rsidP="000B6272">
      <w:pPr>
        <w:jc w:val="center"/>
        <w:rPr>
          <w:rFonts w:ascii="Times New Roman" w:hAnsi="Times New Roman" w:cs="Times New Roman"/>
          <w:sz w:val="24"/>
          <w:szCs w:val="24"/>
        </w:rPr>
      </w:pPr>
      <w:r w:rsidRPr="00402264">
        <w:rPr>
          <w:rFonts w:ascii="Times New Roman" w:hAnsi="Times New Roman" w:cs="Times New Roman"/>
          <w:b/>
          <w:sz w:val="24"/>
          <w:szCs w:val="24"/>
        </w:rPr>
        <w:t>CONTENTS</w:t>
      </w:r>
    </w:p>
    <w:tbl>
      <w:tblPr>
        <w:tblW w:w="9094" w:type="dxa"/>
        <w:jc w:val="center"/>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firstRow="1" w:lastRow="1" w:firstColumn="1" w:lastColumn="1" w:noHBand="0" w:noVBand="0"/>
      </w:tblPr>
      <w:tblGrid>
        <w:gridCol w:w="1172"/>
        <w:gridCol w:w="6751"/>
        <w:gridCol w:w="1171"/>
      </w:tblGrid>
      <w:tr w:rsidR="000B6272" w:rsidRPr="00402264" w:rsidTr="00561135">
        <w:trPr>
          <w:trHeight w:val="62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624227" w:rsidRDefault="000B6272" w:rsidP="00561135">
            <w:pPr>
              <w:pStyle w:val="TableParagraph"/>
              <w:spacing w:line="200" w:lineRule="exact"/>
              <w:ind w:right="279"/>
              <w:jc w:val="center"/>
              <w:rPr>
                <w:b/>
                <w:sz w:val="24"/>
                <w:szCs w:val="24"/>
              </w:rPr>
            </w:pPr>
          </w:p>
          <w:p w:rsidR="000B6272" w:rsidRDefault="000B6272" w:rsidP="00561135">
            <w:pPr>
              <w:pStyle w:val="TableParagraph"/>
              <w:spacing w:line="200" w:lineRule="exact"/>
              <w:ind w:right="279"/>
              <w:jc w:val="center"/>
              <w:rPr>
                <w:b/>
                <w:sz w:val="24"/>
                <w:szCs w:val="24"/>
              </w:rPr>
            </w:pPr>
          </w:p>
          <w:p w:rsidR="000B6272" w:rsidRPr="00624227" w:rsidRDefault="000B6272" w:rsidP="00561135">
            <w:pPr>
              <w:pStyle w:val="TableParagraph"/>
              <w:spacing w:line="200" w:lineRule="exact"/>
              <w:ind w:right="279"/>
              <w:jc w:val="center"/>
              <w:rPr>
                <w:b/>
                <w:sz w:val="24"/>
                <w:szCs w:val="24"/>
              </w:rPr>
            </w:pPr>
            <w:r w:rsidRPr="00624227">
              <w:rPr>
                <w:b/>
                <w:sz w:val="24"/>
                <w:szCs w:val="24"/>
              </w:rPr>
              <w:t>S.</w:t>
            </w:r>
            <w:r w:rsidRPr="00624227">
              <w:rPr>
                <w:b/>
                <w:spacing w:val="1"/>
                <w:sz w:val="24"/>
                <w:szCs w:val="24"/>
              </w:rPr>
              <w:t xml:space="preserve"> </w:t>
            </w:r>
            <w:r w:rsidRPr="00624227">
              <w:rPr>
                <w:b/>
                <w:sz w:val="24"/>
                <w:szCs w:val="24"/>
              </w:rPr>
              <w:t>No.</w:t>
            </w:r>
          </w:p>
        </w:tc>
        <w:tc>
          <w:tcPr>
            <w:tcW w:w="6751" w:type="dxa"/>
            <w:tcBorders>
              <w:top w:val="single" w:sz="4" w:space="0" w:color="000000"/>
              <w:left w:val="single" w:sz="4" w:space="0" w:color="000000"/>
              <w:bottom w:val="single" w:sz="4" w:space="0" w:color="000000"/>
              <w:right w:val="single" w:sz="4" w:space="0" w:color="000000"/>
            </w:tcBorders>
          </w:tcPr>
          <w:p w:rsidR="000B6272" w:rsidRPr="00624227" w:rsidRDefault="000B6272" w:rsidP="00561135">
            <w:pPr>
              <w:pStyle w:val="TableParagraph"/>
              <w:spacing w:line="200" w:lineRule="exact"/>
              <w:ind w:left="2774" w:right="2779"/>
              <w:jc w:val="center"/>
              <w:rPr>
                <w:b/>
                <w:sz w:val="24"/>
                <w:szCs w:val="24"/>
              </w:rPr>
            </w:pPr>
          </w:p>
          <w:p w:rsidR="000B6272" w:rsidRDefault="000B6272" w:rsidP="00561135">
            <w:pPr>
              <w:pStyle w:val="TableParagraph"/>
              <w:spacing w:line="200" w:lineRule="exact"/>
              <w:ind w:left="2774" w:right="2779"/>
              <w:jc w:val="center"/>
              <w:rPr>
                <w:b/>
                <w:sz w:val="24"/>
                <w:szCs w:val="24"/>
              </w:rPr>
            </w:pPr>
          </w:p>
          <w:p w:rsidR="000B6272" w:rsidRPr="00624227" w:rsidRDefault="000B6272" w:rsidP="00561135">
            <w:pPr>
              <w:pStyle w:val="TableParagraph"/>
              <w:spacing w:line="200" w:lineRule="exact"/>
              <w:ind w:left="2774" w:right="2779"/>
              <w:jc w:val="center"/>
              <w:rPr>
                <w:b/>
                <w:sz w:val="24"/>
                <w:szCs w:val="24"/>
              </w:rPr>
            </w:pPr>
            <w:r w:rsidRPr="00624227">
              <w:rPr>
                <w:b/>
                <w:sz w:val="24"/>
                <w:szCs w:val="24"/>
              </w:rPr>
              <w:t>Particulars</w:t>
            </w:r>
          </w:p>
        </w:tc>
        <w:tc>
          <w:tcPr>
            <w:tcW w:w="1171" w:type="dxa"/>
            <w:tcBorders>
              <w:top w:val="single" w:sz="4" w:space="0" w:color="000000"/>
              <w:left w:val="single" w:sz="4" w:space="0" w:color="000000"/>
              <w:bottom w:val="single" w:sz="4" w:space="0" w:color="000000"/>
              <w:right w:val="single" w:sz="4" w:space="0" w:color="000000"/>
            </w:tcBorders>
          </w:tcPr>
          <w:p w:rsidR="000B6272" w:rsidRPr="00624227" w:rsidRDefault="000B6272" w:rsidP="00561135">
            <w:pPr>
              <w:pStyle w:val="TableParagraph"/>
              <w:spacing w:line="200" w:lineRule="exact"/>
              <w:ind w:left="135" w:right="140"/>
              <w:jc w:val="center"/>
              <w:rPr>
                <w:b/>
                <w:sz w:val="24"/>
                <w:szCs w:val="24"/>
              </w:rPr>
            </w:pPr>
          </w:p>
          <w:p w:rsidR="000B6272" w:rsidRDefault="000B6272" w:rsidP="00561135">
            <w:pPr>
              <w:pStyle w:val="TableParagraph"/>
              <w:spacing w:line="200" w:lineRule="exact"/>
              <w:ind w:left="135" w:right="140"/>
              <w:jc w:val="center"/>
              <w:rPr>
                <w:b/>
                <w:sz w:val="24"/>
                <w:szCs w:val="24"/>
              </w:rPr>
            </w:pPr>
          </w:p>
          <w:p w:rsidR="000B6272" w:rsidRPr="00624227" w:rsidRDefault="000B6272" w:rsidP="00561135">
            <w:pPr>
              <w:pStyle w:val="TableParagraph"/>
              <w:spacing w:line="200" w:lineRule="exact"/>
              <w:ind w:left="135" w:right="140"/>
              <w:jc w:val="center"/>
              <w:rPr>
                <w:b/>
                <w:sz w:val="24"/>
                <w:szCs w:val="24"/>
              </w:rPr>
            </w:pPr>
            <w:r w:rsidRPr="00624227">
              <w:rPr>
                <w:b/>
                <w:sz w:val="24"/>
                <w:szCs w:val="24"/>
              </w:rPr>
              <w:t>Page</w:t>
            </w:r>
            <w:r w:rsidRPr="00624227">
              <w:rPr>
                <w:b/>
                <w:spacing w:val="-1"/>
                <w:sz w:val="24"/>
                <w:szCs w:val="24"/>
              </w:rPr>
              <w:t xml:space="preserve"> </w:t>
            </w:r>
            <w:r w:rsidRPr="00624227">
              <w:rPr>
                <w:b/>
                <w:sz w:val="24"/>
                <w:szCs w:val="24"/>
              </w:rPr>
              <w:t>No</w:t>
            </w:r>
          </w:p>
        </w:tc>
      </w:tr>
      <w:tr w:rsidR="000B6272" w:rsidRPr="00402264"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sidRPr="00402264">
              <w:rPr>
                <w:sz w:val="24"/>
                <w:szCs w:val="24"/>
              </w:rPr>
              <w:t>1.</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sidRPr="00402264">
              <w:rPr>
                <w:sz w:val="24"/>
                <w:szCs w:val="24"/>
              </w:rPr>
              <w:t>Introduction</w:t>
            </w:r>
            <w:r w:rsidRPr="00402264">
              <w:rPr>
                <w:spacing w:val="-4"/>
                <w:sz w:val="24"/>
                <w:szCs w:val="24"/>
              </w:rPr>
              <w:t xml:space="preserve"> </w:t>
            </w:r>
            <w:r w:rsidRPr="00402264">
              <w:rPr>
                <w:sz w:val="24"/>
                <w:szCs w:val="24"/>
              </w:rPr>
              <w:t>to</w:t>
            </w:r>
            <w:r w:rsidRPr="00402264">
              <w:rPr>
                <w:spacing w:val="1"/>
                <w:sz w:val="24"/>
                <w:szCs w:val="24"/>
              </w:rPr>
              <w:t xml:space="preserve"> </w:t>
            </w:r>
            <w:r w:rsidRPr="00402264">
              <w:rPr>
                <w:sz w:val="24"/>
                <w:szCs w:val="24"/>
              </w:rPr>
              <w:t>I.T.S</w:t>
            </w:r>
            <w:r w:rsidRPr="00402264">
              <w:rPr>
                <w:spacing w:val="1"/>
                <w:sz w:val="24"/>
                <w:szCs w:val="24"/>
              </w:rPr>
              <w:t xml:space="preserve"> </w:t>
            </w:r>
            <w:r w:rsidRPr="00402264">
              <w:rPr>
                <w:sz w:val="24"/>
                <w:szCs w:val="24"/>
              </w:rPr>
              <w:t>-</w:t>
            </w:r>
            <w:r w:rsidRPr="00402264">
              <w:rPr>
                <w:spacing w:val="-2"/>
                <w:sz w:val="24"/>
                <w:szCs w:val="24"/>
              </w:rPr>
              <w:t xml:space="preserve"> </w:t>
            </w:r>
            <w:r w:rsidRPr="00402264">
              <w:rPr>
                <w:sz w:val="24"/>
                <w:szCs w:val="24"/>
              </w:rPr>
              <w:t>The Education</w:t>
            </w:r>
            <w:r w:rsidRPr="00402264">
              <w:rPr>
                <w:spacing w:val="-3"/>
                <w:sz w:val="24"/>
                <w:szCs w:val="24"/>
              </w:rPr>
              <w:t xml:space="preserve"> </w:t>
            </w:r>
            <w:r w:rsidRPr="00402264">
              <w:rPr>
                <w:sz w:val="24"/>
                <w:szCs w:val="24"/>
              </w:rPr>
              <w:t>Group</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jc w:val="center"/>
              <w:rPr>
                <w:sz w:val="24"/>
                <w:szCs w:val="24"/>
              </w:rPr>
            </w:pPr>
            <w:r w:rsidRPr="00402264">
              <w:rPr>
                <w:sz w:val="24"/>
                <w:szCs w:val="24"/>
              </w:rPr>
              <w:t>3</w:t>
            </w:r>
          </w:p>
        </w:tc>
      </w:tr>
      <w:tr w:rsidR="000B6272" w:rsidRPr="00402264"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sidRPr="00402264">
              <w:rPr>
                <w:sz w:val="24"/>
                <w:szCs w:val="24"/>
              </w:rPr>
              <w:t>2.</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sidRPr="00402264">
              <w:rPr>
                <w:sz w:val="24"/>
                <w:szCs w:val="24"/>
              </w:rPr>
              <w:t>I.T.S</w:t>
            </w:r>
            <w:r w:rsidRPr="00402264">
              <w:rPr>
                <w:spacing w:val="-2"/>
                <w:sz w:val="24"/>
                <w:szCs w:val="24"/>
              </w:rPr>
              <w:t xml:space="preserve"> </w:t>
            </w:r>
            <w:r w:rsidRPr="00402264">
              <w:rPr>
                <w:sz w:val="24"/>
                <w:szCs w:val="24"/>
              </w:rPr>
              <w:t>College of Professional Studies</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jc w:val="center"/>
              <w:rPr>
                <w:sz w:val="24"/>
                <w:szCs w:val="24"/>
              </w:rPr>
            </w:pPr>
            <w:r w:rsidRPr="00402264">
              <w:rPr>
                <w:sz w:val="24"/>
                <w:szCs w:val="24"/>
              </w:rPr>
              <w:t>5</w:t>
            </w:r>
          </w:p>
        </w:tc>
      </w:tr>
      <w:tr w:rsidR="000B6272" w:rsidRPr="00402264"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Pr>
                <w:sz w:val="24"/>
                <w:szCs w:val="24"/>
              </w:rPr>
              <w:t>3.</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Pr>
                <w:sz w:val="24"/>
                <w:szCs w:val="24"/>
              </w:rPr>
              <w:t>Courses</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364FC6" w:rsidP="00561135">
            <w:pPr>
              <w:pStyle w:val="TableParagraph"/>
              <w:spacing w:line="276" w:lineRule="auto"/>
              <w:jc w:val="center"/>
              <w:rPr>
                <w:sz w:val="24"/>
                <w:szCs w:val="24"/>
              </w:rPr>
            </w:pPr>
            <w:r>
              <w:rPr>
                <w:sz w:val="24"/>
                <w:szCs w:val="24"/>
              </w:rPr>
              <w:t>8</w:t>
            </w:r>
          </w:p>
        </w:tc>
      </w:tr>
      <w:tr w:rsidR="000B6272" w:rsidRPr="00402264"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sidRPr="00402264">
              <w:rPr>
                <w:sz w:val="24"/>
                <w:szCs w:val="24"/>
              </w:rPr>
              <w:t>4.</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Pr>
                <w:sz w:val="24"/>
                <w:szCs w:val="24"/>
              </w:rPr>
              <w:t>Academic Norms and Regulations</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364FC6" w:rsidP="00561135">
            <w:pPr>
              <w:pStyle w:val="TableParagraph"/>
              <w:spacing w:line="276" w:lineRule="auto"/>
              <w:jc w:val="center"/>
              <w:rPr>
                <w:sz w:val="24"/>
                <w:szCs w:val="24"/>
              </w:rPr>
            </w:pPr>
            <w:r>
              <w:rPr>
                <w:sz w:val="24"/>
                <w:szCs w:val="24"/>
              </w:rPr>
              <w:t>9</w:t>
            </w:r>
          </w:p>
        </w:tc>
      </w:tr>
      <w:tr w:rsidR="000B6272" w:rsidRPr="00402264" w:rsidTr="00561135">
        <w:trPr>
          <w:trHeight w:val="216"/>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sidRPr="00402264">
              <w:rPr>
                <w:sz w:val="24"/>
                <w:szCs w:val="24"/>
              </w:rPr>
              <w:t>5.</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Pr>
                <w:sz w:val="24"/>
                <w:szCs w:val="24"/>
              </w:rPr>
              <w:t>Curriculum Design</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jc w:val="center"/>
              <w:rPr>
                <w:sz w:val="24"/>
                <w:szCs w:val="24"/>
              </w:rPr>
            </w:pPr>
            <w:r>
              <w:rPr>
                <w:sz w:val="24"/>
                <w:szCs w:val="24"/>
              </w:rPr>
              <w:t>1</w:t>
            </w:r>
            <w:r w:rsidR="00364FC6">
              <w:rPr>
                <w:sz w:val="24"/>
                <w:szCs w:val="24"/>
              </w:rPr>
              <w:t>1</w:t>
            </w:r>
          </w:p>
        </w:tc>
      </w:tr>
      <w:tr w:rsidR="000B6272" w:rsidRPr="00402264"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sidRPr="00402264">
              <w:rPr>
                <w:sz w:val="24"/>
                <w:szCs w:val="24"/>
              </w:rPr>
              <w:t>6.</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sidRPr="00402264">
              <w:rPr>
                <w:sz w:val="24"/>
                <w:szCs w:val="24"/>
              </w:rPr>
              <w:t>Semester</w:t>
            </w:r>
            <w:r w:rsidRPr="00402264">
              <w:rPr>
                <w:spacing w:val="-1"/>
                <w:sz w:val="24"/>
                <w:szCs w:val="24"/>
              </w:rPr>
              <w:t xml:space="preserve"> </w:t>
            </w:r>
            <w:r w:rsidRPr="00402264">
              <w:rPr>
                <w:sz w:val="24"/>
                <w:szCs w:val="24"/>
              </w:rPr>
              <w:t>Wise</w:t>
            </w:r>
            <w:r w:rsidRPr="00402264">
              <w:rPr>
                <w:spacing w:val="-3"/>
                <w:sz w:val="24"/>
                <w:szCs w:val="24"/>
              </w:rPr>
              <w:t xml:space="preserve"> </w:t>
            </w:r>
            <w:r w:rsidRPr="00402264">
              <w:rPr>
                <w:sz w:val="24"/>
                <w:szCs w:val="24"/>
              </w:rPr>
              <w:t>Course</w:t>
            </w:r>
            <w:r w:rsidRPr="00402264">
              <w:rPr>
                <w:spacing w:val="-3"/>
                <w:sz w:val="24"/>
                <w:szCs w:val="24"/>
              </w:rPr>
              <w:t xml:space="preserve"> </w:t>
            </w:r>
            <w:r w:rsidRPr="00402264">
              <w:rPr>
                <w:sz w:val="24"/>
                <w:szCs w:val="24"/>
              </w:rPr>
              <w:t>Structure–</w:t>
            </w:r>
            <w:r w:rsidRPr="00402264">
              <w:rPr>
                <w:spacing w:val="1"/>
                <w:sz w:val="24"/>
                <w:szCs w:val="24"/>
              </w:rPr>
              <w:t xml:space="preserve"> </w:t>
            </w:r>
            <w:r w:rsidRPr="00402264">
              <w:rPr>
                <w:sz w:val="24"/>
                <w:szCs w:val="24"/>
              </w:rPr>
              <w:t>(202</w:t>
            </w:r>
            <w:r>
              <w:rPr>
                <w:sz w:val="24"/>
                <w:szCs w:val="24"/>
              </w:rPr>
              <w:t>6</w:t>
            </w:r>
            <w:r w:rsidRPr="00402264">
              <w:rPr>
                <w:sz w:val="24"/>
                <w:szCs w:val="24"/>
              </w:rPr>
              <w:t>-2</w:t>
            </w:r>
            <w:r>
              <w:rPr>
                <w:sz w:val="24"/>
                <w:szCs w:val="24"/>
              </w:rPr>
              <w:t>7</w:t>
            </w:r>
            <w:r w:rsidRPr="00402264">
              <w:rPr>
                <w:sz w:val="24"/>
                <w:szCs w:val="24"/>
              </w:rPr>
              <w:t>)</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35" w:right="140"/>
              <w:jc w:val="center"/>
              <w:rPr>
                <w:sz w:val="24"/>
                <w:szCs w:val="24"/>
              </w:rPr>
            </w:pPr>
            <w:r>
              <w:rPr>
                <w:sz w:val="24"/>
                <w:szCs w:val="24"/>
              </w:rPr>
              <w:t>1</w:t>
            </w:r>
            <w:r w:rsidR="00364FC6">
              <w:rPr>
                <w:sz w:val="24"/>
                <w:szCs w:val="24"/>
              </w:rPr>
              <w:t>3</w:t>
            </w:r>
          </w:p>
        </w:tc>
      </w:tr>
      <w:tr w:rsidR="000B6272" w:rsidRPr="00402264"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sidRPr="00402264">
              <w:rPr>
                <w:sz w:val="24"/>
                <w:szCs w:val="24"/>
              </w:rPr>
              <w:t>7.</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Pr>
                <w:sz w:val="24"/>
                <w:szCs w:val="24"/>
              </w:rPr>
              <w:t>Summer Internship</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35" w:right="140"/>
              <w:jc w:val="center"/>
              <w:rPr>
                <w:sz w:val="24"/>
                <w:szCs w:val="24"/>
              </w:rPr>
            </w:pPr>
            <w:r>
              <w:rPr>
                <w:sz w:val="24"/>
                <w:szCs w:val="24"/>
              </w:rPr>
              <w:t>2</w:t>
            </w:r>
            <w:r w:rsidR="00364FC6">
              <w:rPr>
                <w:sz w:val="24"/>
                <w:szCs w:val="24"/>
              </w:rPr>
              <w:t>4</w:t>
            </w:r>
          </w:p>
        </w:tc>
      </w:tr>
      <w:tr w:rsidR="000B6272" w:rsidRPr="00402264"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557" w:right="385"/>
              <w:jc w:val="center"/>
              <w:rPr>
                <w:sz w:val="24"/>
                <w:szCs w:val="24"/>
              </w:rPr>
            </w:pPr>
            <w:r w:rsidRPr="00402264">
              <w:rPr>
                <w:sz w:val="24"/>
                <w:szCs w:val="24"/>
              </w:rPr>
              <w:t>8.</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sidRPr="00402264">
              <w:rPr>
                <w:sz w:val="24"/>
                <w:szCs w:val="24"/>
              </w:rPr>
              <w:t>Placement</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35" w:right="140"/>
              <w:jc w:val="center"/>
              <w:rPr>
                <w:sz w:val="24"/>
                <w:szCs w:val="24"/>
              </w:rPr>
            </w:pPr>
            <w:r>
              <w:rPr>
                <w:sz w:val="24"/>
                <w:szCs w:val="24"/>
              </w:rPr>
              <w:t>2</w:t>
            </w:r>
            <w:r w:rsidR="00364FC6">
              <w:rPr>
                <w:sz w:val="24"/>
                <w:szCs w:val="24"/>
              </w:rPr>
              <w:t>4</w:t>
            </w:r>
          </w:p>
        </w:tc>
      </w:tr>
      <w:tr w:rsidR="000B6272" w:rsidRPr="00402264"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right="282"/>
              <w:jc w:val="center"/>
              <w:rPr>
                <w:sz w:val="24"/>
                <w:szCs w:val="24"/>
              </w:rPr>
            </w:pPr>
            <w:r>
              <w:rPr>
                <w:sz w:val="24"/>
                <w:szCs w:val="24"/>
              </w:rPr>
              <w:t xml:space="preserve">       9.</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sidRPr="00402264">
              <w:rPr>
                <w:sz w:val="24"/>
                <w:szCs w:val="24"/>
              </w:rPr>
              <w:t>Academic</w:t>
            </w:r>
            <w:r w:rsidRPr="00402264">
              <w:rPr>
                <w:spacing w:val="-7"/>
                <w:sz w:val="24"/>
                <w:szCs w:val="24"/>
              </w:rPr>
              <w:t xml:space="preserve"> </w:t>
            </w:r>
            <w:r w:rsidRPr="00402264">
              <w:rPr>
                <w:sz w:val="24"/>
                <w:szCs w:val="24"/>
              </w:rPr>
              <w:t>Discipline</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35" w:right="140"/>
              <w:jc w:val="center"/>
              <w:rPr>
                <w:sz w:val="24"/>
                <w:szCs w:val="24"/>
              </w:rPr>
            </w:pPr>
            <w:r w:rsidRPr="00402264">
              <w:rPr>
                <w:sz w:val="24"/>
                <w:szCs w:val="24"/>
              </w:rPr>
              <w:t>2</w:t>
            </w:r>
            <w:r w:rsidR="002F6582">
              <w:rPr>
                <w:sz w:val="24"/>
                <w:szCs w:val="24"/>
              </w:rPr>
              <w:t>6</w:t>
            </w:r>
          </w:p>
        </w:tc>
      </w:tr>
      <w:tr w:rsidR="000B6272" w:rsidRPr="00402264"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rsidR="000B6272" w:rsidRDefault="000B6272" w:rsidP="000B6272">
            <w:pPr>
              <w:pStyle w:val="TableParagraph"/>
              <w:spacing w:line="276" w:lineRule="auto"/>
              <w:ind w:right="282"/>
              <w:jc w:val="center"/>
              <w:rPr>
                <w:sz w:val="24"/>
                <w:szCs w:val="24"/>
              </w:rPr>
            </w:pPr>
            <w:r>
              <w:rPr>
                <w:sz w:val="24"/>
                <w:szCs w:val="24"/>
              </w:rPr>
              <w:t xml:space="preserve">       10.</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Pr>
                <w:sz w:val="24"/>
                <w:szCs w:val="24"/>
              </w:rPr>
              <w:t>General Conduct</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35" w:right="140"/>
              <w:jc w:val="center"/>
              <w:rPr>
                <w:sz w:val="24"/>
                <w:szCs w:val="24"/>
              </w:rPr>
            </w:pPr>
            <w:r>
              <w:rPr>
                <w:sz w:val="24"/>
                <w:szCs w:val="24"/>
              </w:rPr>
              <w:t>2</w:t>
            </w:r>
            <w:r w:rsidR="002F6582">
              <w:rPr>
                <w:sz w:val="24"/>
                <w:szCs w:val="24"/>
              </w:rPr>
              <w:t>7</w:t>
            </w:r>
          </w:p>
        </w:tc>
      </w:tr>
      <w:tr w:rsidR="000B6272" w:rsidRPr="00402264" w:rsidTr="00561135">
        <w:trPr>
          <w:trHeight w:val="22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1</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sidRPr="00402264">
              <w:rPr>
                <w:sz w:val="24"/>
                <w:szCs w:val="24"/>
              </w:rPr>
              <w:t>Medical</w:t>
            </w:r>
            <w:r w:rsidRPr="00402264">
              <w:rPr>
                <w:spacing w:val="-7"/>
                <w:sz w:val="24"/>
                <w:szCs w:val="24"/>
              </w:rPr>
              <w:t xml:space="preserve"> </w:t>
            </w:r>
            <w:r w:rsidRPr="00402264">
              <w:rPr>
                <w:sz w:val="24"/>
                <w:szCs w:val="24"/>
              </w:rPr>
              <w:t>Facilities</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35" w:right="140"/>
              <w:jc w:val="center"/>
              <w:rPr>
                <w:sz w:val="24"/>
                <w:szCs w:val="24"/>
              </w:rPr>
            </w:pPr>
            <w:r>
              <w:rPr>
                <w:sz w:val="24"/>
                <w:szCs w:val="24"/>
              </w:rPr>
              <w:t>2</w:t>
            </w:r>
            <w:r w:rsidR="00385786">
              <w:rPr>
                <w:sz w:val="24"/>
                <w:szCs w:val="24"/>
              </w:rPr>
              <w:t>9</w:t>
            </w:r>
          </w:p>
        </w:tc>
      </w:tr>
      <w:tr w:rsidR="000B6272" w:rsidRPr="00402264"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2</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sidRPr="00402264">
              <w:rPr>
                <w:sz w:val="24"/>
                <w:szCs w:val="24"/>
              </w:rPr>
              <w:t>Anti-Ragging</w:t>
            </w:r>
            <w:r w:rsidRPr="00402264">
              <w:rPr>
                <w:spacing w:val="-5"/>
                <w:sz w:val="24"/>
                <w:szCs w:val="24"/>
              </w:rPr>
              <w:t xml:space="preserve"> </w:t>
            </w:r>
            <w:r w:rsidRPr="00402264">
              <w:rPr>
                <w:sz w:val="24"/>
                <w:szCs w:val="24"/>
              </w:rPr>
              <w:t>Policies</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35" w:right="140"/>
              <w:jc w:val="center"/>
              <w:rPr>
                <w:sz w:val="24"/>
                <w:szCs w:val="24"/>
              </w:rPr>
            </w:pPr>
            <w:r>
              <w:rPr>
                <w:sz w:val="24"/>
                <w:szCs w:val="24"/>
              </w:rPr>
              <w:t>2</w:t>
            </w:r>
            <w:r w:rsidR="00385786">
              <w:rPr>
                <w:sz w:val="24"/>
                <w:szCs w:val="24"/>
              </w:rPr>
              <w:t>9</w:t>
            </w:r>
          </w:p>
        </w:tc>
      </w:tr>
      <w:tr w:rsidR="000B6272" w:rsidRPr="00402264" w:rsidTr="00561135">
        <w:trPr>
          <w:trHeight w:val="215"/>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3</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left="101"/>
              <w:rPr>
                <w:sz w:val="24"/>
                <w:szCs w:val="24"/>
              </w:rPr>
            </w:pPr>
            <w:r>
              <w:rPr>
                <w:sz w:val="24"/>
                <w:szCs w:val="24"/>
              </w:rPr>
              <w:t>Expectation from Students</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9F3D72" w:rsidP="00561135">
            <w:pPr>
              <w:pStyle w:val="TableParagraph"/>
              <w:spacing w:line="276" w:lineRule="auto"/>
              <w:ind w:left="135" w:right="140"/>
              <w:jc w:val="center"/>
              <w:rPr>
                <w:sz w:val="24"/>
                <w:szCs w:val="24"/>
              </w:rPr>
            </w:pPr>
            <w:r>
              <w:rPr>
                <w:sz w:val="24"/>
                <w:szCs w:val="24"/>
              </w:rPr>
              <w:t>30</w:t>
            </w:r>
          </w:p>
        </w:tc>
      </w:tr>
      <w:tr w:rsidR="000B6272" w:rsidRPr="00402264" w:rsidTr="00561135">
        <w:trPr>
          <w:trHeight w:val="34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right="282"/>
              <w:jc w:val="right"/>
              <w:rPr>
                <w:sz w:val="24"/>
                <w:szCs w:val="24"/>
              </w:rPr>
            </w:pPr>
            <w:r w:rsidRPr="00402264">
              <w:rPr>
                <w:sz w:val="24"/>
                <w:szCs w:val="24"/>
              </w:rPr>
              <w:t>1</w:t>
            </w:r>
            <w:r>
              <w:rPr>
                <w:sz w:val="24"/>
                <w:szCs w:val="24"/>
              </w:rPr>
              <w:t>4</w:t>
            </w:r>
            <w:r w:rsidRPr="00402264">
              <w:rPr>
                <w:sz w:val="24"/>
                <w:szCs w:val="24"/>
              </w:rPr>
              <w:t>.</w:t>
            </w:r>
          </w:p>
        </w:tc>
        <w:tc>
          <w:tcPr>
            <w:tcW w:w="6751"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before="25" w:line="276" w:lineRule="auto"/>
              <w:ind w:left="101"/>
              <w:rPr>
                <w:sz w:val="24"/>
                <w:szCs w:val="24"/>
              </w:rPr>
            </w:pPr>
            <w:r>
              <w:rPr>
                <w:sz w:val="24"/>
                <w:szCs w:val="24"/>
              </w:rPr>
              <w:t xml:space="preserve">Guidelines for Students </w:t>
            </w:r>
          </w:p>
        </w:tc>
        <w:tc>
          <w:tcPr>
            <w:tcW w:w="1171" w:type="dxa"/>
            <w:tcBorders>
              <w:top w:val="single" w:sz="4" w:space="0" w:color="000000"/>
              <w:left w:val="single" w:sz="4" w:space="0" w:color="000000"/>
              <w:bottom w:val="single" w:sz="4" w:space="0" w:color="000000"/>
              <w:right w:val="single" w:sz="4" w:space="0" w:color="000000"/>
            </w:tcBorders>
          </w:tcPr>
          <w:p w:rsidR="000B6272" w:rsidRPr="00402264" w:rsidRDefault="009F3D72" w:rsidP="00561135">
            <w:pPr>
              <w:pStyle w:val="TableParagraph"/>
              <w:spacing w:before="25" w:line="276" w:lineRule="auto"/>
              <w:ind w:left="135" w:right="140"/>
              <w:jc w:val="center"/>
              <w:rPr>
                <w:sz w:val="24"/>
                <w:szCs w:val="24"/>
              </w:rPr>
            </w:pPr>
            <w:r>
              <w:rPr>
                <w:sz w:val="24"/>
                <w:szCs w:val="24"/>
              </w:rPr>
              <w:t>31</w:t>
            </w:r>
          </w:p>
        </w:tc>
      </w:tr>
      <w:tr w:rsidR="000B6272" w:rsidRPr="00402264" w:rsidTr="00561135">
        <w:trPr>
          <w:trHeight w:val="340"/>
          <w:jc w:val="center"/>
        </w:trPr>
        <w:tc>
          <w:tcPr>
            <w:tcW w:w="1172" w:type="dxa"/>
            <w:tcBorders>
              <w:top w:val="single" w:sz="4" w:space="0" w:color="000000"/>
              <w:left w:val="single" w:sz="4" w:space="0" w:color="000000"/>
              <w:bottom w:val="single" w:sz="4" w:space="0" w:color="000000"/>
              <w:right w:val="single" w:sz="4" w:space="0" w:color="000000"/>
            </w:tcBorders>
          </w:tcPr>
          <w:p w:rsidR="000B6272" w:rsidRPr="00402264" w:rsidRDefault="000B6272" w:rsidP="00561135">
            <w:pPr>
              <w:pStyle w:val="TableParagraph"/>
              <w:spacing w:line="276" w:lineRule="auto"/>
              <w:ind w:right="282"/>
              <w:jc w:val="right"/>
              <w:rPr>
                <w:sz w:val="24"/>
                <w:szCs w:val="24"/>
              </w:rPr>
            </w:pPr>
            <w:r>
              <w:rPr>
                <w:sz w:val="24"/>
                <w:szCs w:val="24"/>
              </w:rPr>
              <w:t>15.</w:t>
            </w:r>
          </w:p>
        </w:tc>
        <w:tc>
          <w:tcPr>
            <w:tcW w:w="6751" w:type="dxa"/>
            <w:tcBorders>
              <w:top w:val="single" w:sz="4" w:space="0" w:color="000000"/>
              <w:left w:val="single" w:sz="4" w:space="0" w:color="000000"/>
              <w:bottom w:val="single" w:sz="4" w:space="0" w:color="000000"/>
              <w:right w:val="single" w:sz="4" w:space="0" w:color="000000"/>
            </w:tcBorders>
          </w:tcPr>
          <w:p w:rsidR="000B6272" w:rsidRDefault="000B6272" w:rsidP="00561135">
            <w:pPr>
              <w:pStyle w:val="TableParagraph"/>
              <w:spacing w:before="25" w:line="276" w:lineRule="auto"/>
              <w:ind w:left="101"/>
              <w:rPr>
                <w:sz w:val="24"/>
                <w:szCs w:val="24"/>
              </w:rPr>
            </w:pPr>
            <w:r>
              <w:rPr>
                <w:sz w:val="24"/>
                <w:szCs w:val="24"/>
              </w:rPr>
              <w:t>Hostel Policy</w:t>
            </w:r>
          </w:p>
        </w:tc>
        <w:tc>
          <w:tcPr>
            <w:tcW w:w="1171" w:type="dxa"/>
            <w:tcBorders>
              <w:top w:val="single" w:sz="4" w:space="0" w:color="000000"/>
              <w:left w:val="single" w:sz="4" w:space="0" w:color="000000"/>
              <w:bottom w:val="single" w:sz="4" w:space="0" w:color="000000"/>
              <w:right w:val="single" w:sz="4" w:space="0" w:color="000000"/>
            </w:tcBorders>
          </w:tcPr>
          <w:p w:rsidR="000B6272" w:rsidRDefault="000B6272" w:rsidP="00561135">
            <w:pPr>
              <w:pStyle w:val="TableParagraph"/>
              <w:spacing w:before="25" w:line="276" w:lineRule="auto"/>
              <w:ind w:left="135" w:right="140"/>
              <w:jc w:val="center"/>
              <w:rPr>
                <w:sz w:val="24"/>
                <w:szCs w:val="24"/>
              </w:rPr>
            </w:pPr>
            <w:r>
              <w:rPr>
                <w:sz w:val="24"/>
                <w:szCs w:val="24"/>
              </w:rPr>
              <w:t>3</w:t>
            </w:r>
            <w:r w:rsidR="00925558">
              <w:rPr>
                <w:sz w:val="24"/>
                <w:szCs w:val="24"/>
              </w:rPr>
              <w:t>4</w:t>
            </w:r>
          </w:p>
        </w:tc>
      </w:tr>
    </w:tbl>
    <w:p w:rsidR="000B6272" w:rsidRDefault="000B6272" w:rsidP="000B6272">
      <w:pPr>
        <w:spacing w:line="276" w:lineRule="auto"/>
        <w:rPr>
          <w:rFonts w:ascii="Times New Roman" w:hAnsi="Times New Roman" w:cs="Times New Roman"/>
          <w:sz w:val="24"/>
          <w:szCs w:val="24"/>
        </w:rPr>
      </w:pPr>
    </w:p>
    <w:p w:rsidR="000B6272" w:rsidRDefault="000B6272" w:rsidP="000B6272">
      <w:pPr>
        <w:spacing w:line="276" w:lineRule="auto"/>
        <w:rPr>
          <w:rFonts w:ascii="Times New Roman" w:hAnsi="Times New Roman" w:cs="Times New Roman"/>
          <w:sz w:val="24"/>
          <w:szCs w:val="24"/>
        </w:rPr>
      </w:pPr>
    </w:p>
    <w:p w:rsidR="000B6272" w:rsidRDefault="000B6272" w:rsidP="000B6272">
      <w:pPr>
        <w:spacing w:line="276" w:lineRule="auto"/>
        <w:rPr>
          <w:rFonts w:ascii="Times New Roman" w:hAnsi="Times New Roman" w:cs="Times New Roman"/>
          <w:sz w:val="24"/>
          <w:szCs w:val="24"/>
        </w:rPr>
      </w:pPr>
    </w:p>
    <w:p w:rsidR="000B6272" w:rsidRDefault="000B6272" w:rsidP="000B6272">
      <w:pPr>
        <w:spacing w:line="276" w:lineRule="auto"/>
        <w:rPr>
          <w:rFonts w:ascii="Times New Roman" w:hAnsi="Times New Roman" w:cs="Times New Roman"/>
          <w:sz w:val="24"/>
          <w:szCs w:val="24"/>
        </w:rPr>
      </w:pPr>
    </w:p>
    <w:p w:rsidR="000B6272" w:rsidRDefault="000B6272" w:rsidP="000B6272">
      <w:pPr>
        <w:spacing w:line="276" w:lineRule="auto"/>
        <w:ind w:left="2160" w:firstLine="720"/>
        <w:rPr>
          <w:b/>
          <w:sz w:val="28"/>
        </w:rPr>
      </w:pPr>
    </w:p>
    <w:p w:rsidR="000B6272" w:rsidRDefault="000B6272" w:rsidP="000B6272">
      <w:pPr>
        <w:spacing w:line="276" w:lineRule="auto"/>
        <w:ind w:left="2160" w:firstLine="720"/>
        <w:rPr>
          <w:b/>
          <w:sz w:val="28"/>
        </w:rPr>
      </w:pPr>
    </w:p>
    <w:p w:rsidR="000B6272" w:rsidRDefault="000B6272" w:rsidP="000B6272">
      <w:pPr>
        <w:spacing w:line="276" w:lineRule="auto"/>
        <w:ind w:left="2160" w:firstLine="720"/>
        <w:rPr>
          <w:b/>
          <w:sz w:val="28"/>
        </w:rPr>
      </w:pPr>
    </w:p>
    <w:p w:rsidR="000B6272" w:rsidRDefault="000B6272" w:rsidP="000B6272">
      <w:pPr>
        <w:spacing w:line="276" w:lineRule="auto"/>
        <w:ind w:left="2160" w:firstLine="720"/>
        <w:rPr>
          <w:b/>
          <w:sz w:val="28"/>
        </w:rPr>
      </w:pPr>
    </w:p>
    <w:p w:rsidR="000B6272" w:rsidRDefault="000B6272" w:rsidP="000B6272">
      <w:pPr>
        <w:spacing w:line="276" w:lineRule="auto"/>
        <w:ind w:left="2160" w:firstLine="720"/>
        <w:rPr>
          <w:b/>
          <w:sz w:val="28"/>
        </w:rPr>
      </w:pPr>
    </w:p>
    <w:p w:rsidR="000B6272" w:rsidRDefault="000B6272" w:rsidP="000B6272">
      <w:pPr>
        <w:spacing w:line="276" w:lineRule="auto"/>
        <w:ind w:left="2160" w:firstLine="720"/>
        <w:rPr>
          <w:b/>
          <w:sz w:val="28"/>
        </w:rPr>
      </w:pPr>
    </w:p>
    <w:p w:rsidR="000B6272" w:rsidRDefault="000B6272" w:rsidP="000B6272">
      <w:pPr>
        <w:spacing w:line="276" w:lineRule="auto"/>
        <w:ind w:left="2160" w:firstLine="720"/>
        <w:rPr>
          <w:b/>
          <w:sz w:val="28"/>
        </w:rPr>
      </w:pPr>
    </w:p>
    <w:p w:rsidR="00BC741C" w:rsidRDefault="00BC741C" w:rsidP="000B6272">
      <w:pPr>
        <w:spacing w:line="276" w:lineRule="auto"/>
        <w:jc w:val="center"/>
        <w:rPr>
          <w:rFonts w:ascii="Times New Roman" w:hAnsi="Times New Roman" w:cs="Times New Roman"/>
          <w:b/>
          <w:sz w:val="28"/>
          <w:szCs w:val="28"/>
        </w:rPr>
      </w:pPr>
    </w:p>
    <w:p w:rsidR="00BC741C" w:rsidRDefault="00BC741C" w:rsidP="000B6272">
      <w:pPr>
        <w:spacing w:line="276" w:lineRule="auto"/>
        <w:jc w:val="center"/>
        <w:rPr>
          <w:rFonts w:ascii="Times New Roman" w:hAnsi="Times New Roman" w:cs="Times New Roman"/>
          <w:b/>
          <w:sz w:val="28"/>
          <w:szCs w:val="28"/>
        </w:rPr>
      </w:pPr>
    </w:p>
    <w:p w:rsidR="00BC741C" w:rsidRDefault="00BC741C" w:rsidP="000B6272">
      <w:pPr>
        <w:spacing w:line="276" w:lineRule="auto"/>
        <w:jc w:val="center"/>
        <w:rPr>
          <w:rFonts w:ascii="Times New Roman" w:hAnsi="Times New Roman" w:cs="Times New Roman"/>
          <w:b/>
          <w:sz w:val="28"/>
          <w:szCs w:val="28"/>
        </w:rPr>
      </w:pPr>
    </w:p>
    <w:p w:rsidR="00BC741C" w:rsidRDefault="00BC741C" w:rsidP="000B6272">
      <w:pPr>
        <w:spacing w:line="276" w:lineRule="auto"/>
        <w:jc w:val="center"/>
        <w:rPr>
          <w:rFonts w:ascii="Times New Roman" w:hAnsi="Times New Roman" w:cs="Times New Roman"/>
          <w:b/>
          <w:sz w:val="28"/>
          <w:szCs w:val="28"/>
        </w:rPr>
      </w:pPr>
    </w:p>
    <w:p w:rsidR="00BC741C" w:rsidRDefault="00BC741C" w:rsidP="000B6272">
      <w:pPr>
        <w:spacing w:line="276" w:lineRule="auto"/>
        <w:jc w:val="center"/>
        <w:rPr>
          <w:rFonts w:ascii="Times New Roman" w:hAnsi="Times New Roman" w:cs="Times New Roman"/>
          <w:b/>
          <w:sz w:val="28"/>
          <w:szCs w:val="28"/>
        </w:rPr>
      </w:pPr>
    </w:p>
    <w:p w:rsidR="003F7E39" w:rsidRPr="003F7E39" w:rsidRDefault="003F7E39" w:rsidP="000B6272">
      <w:pPr>
        <w:spacing w:line="276" w:lineRule="auto"/>
        <w:jc w:val="center"/>
        <w:rPr>
          <w:rFonts w:ascii="Times New Roman" w:hAnsi="Times New Roman" w:cs="Times New Roman"/>
          <w:b/>
          <w:sz w:val="10"/>
          <w:szCs w:val="10"/>
        </w:rPr>
      </w:pPr>
    </w:p>
    <w:p w:rsidR="000B6272" w:rsidRPr="00283658" w:rsidRDefault="000B6272" w:rsidP="000B6272">
      <w:pPr>
        <w:spacing w:line="276" w:lineRule="auto"/>
        <w:jc w:val="center"/>
        <w:rPr>
          <w:rFonts w:ascii="Times New Roman" w:hAnsi="Times New Roman" w:cs="Times New Roman"/>
          <w:b/>
          <w:spacing w:val="-1"/>
          <w:sz w:val="28"/>
          <w:szCs w:val="28"/>
        </w:rPr>
      </w:pPr>
      <w:r w:rsidRPr="00283658">
        <w:rPr>
          <w:rFonts w:ascii="Times New Roman" w:hAnsi="Times New Roman" w:cs="Times New Roman"/>
          <w:b/>
          <w:sz w:val="28"/>
          <w:szCs w:val="28"/>
        </w:rPr>
        <w:t>I.T.S</w:t>
      </w:r>
      <w:r w:rsidRPr="00283658">
        <w:rPr>
          <w:rFonts w:ascii="Times New Roman" w:hAnsi="Times New Roman" w:cs="Times New Roman"/>
          <w:b/>
          <w:spacing w:val="-1"/>
          <w:sz w:val="28"/>
          <w:szCs w:val="28"/>
        </w:rPr>
        <w:t xml:space="preserve"> </w:t>
      </w:r>
      <w:r w:rsidRPr="00283658">
        <w:rPr>
          <w:rFonts w:ascii="Times New Roman" w:hAnsi="Times New Roman" w:cs="Times New Roman"/>
          <w:b/>
          <w:sz w:val="28"/>
          <w:szCs w:val="28"/>
        </w:rPr>
        <w:t>-</w:t>
      </w:r>
      <w:r w:rsidRPr="00283658">
        <w:rPr>
          <w:rFonts w:ascii="Times New Roman" w:hAnsi="Times New Roman" w:cs="Times New Roman"/>
          <w:b/>
          <w:spacing w:val="-3"/>
          <w:sz w:val="28"/>
          <w:szCs w:val="28"/>
        </w:rPr>
        <w:t xml:space="preserve"> </w:t>
      </w:r>
      <w:r w:rsidRPr="00283658">
        <w:rPr>
          <w:rFonts w:ascii="Times New Roman" w:hAnsi="Times New Roman" w:cs="Times New Roman"/>
          <w:b/>
          <w:sz w:val="28"/>
          <w:szCs w:val="28"/>
        </w:rPr>
        <w:t>THE</w:t>
      </w:r>
      <w:r w:rsidRPr="00283658">
        <w:rPr>
          <w:rFonts w:ascii="Times New Roman" w:hAnsi="Times New Roman" w:cs="Times New Roman"/>
          <w:b/>
          <w:spacing w:val="-5"/>
          <w:sz w:val="28"/>
          <w:szCs w:val="28"/>
        </w:rPr>
        <w:t xml:space="preserve"> </w:t>
      </w:r>
      <w:r w:rsidRPr="00283658">
        <w:rPr>
          <w:rFonts w:ascii="Times New Roman" w:hAnsi="Times New Roman" w:cs="Times New Roman"/>
          <w:b/>
          <w:sz w:val="28"/>
          <w:szCs w:val="28"/>
        </w:rPr>
        <w:t>EDUCATION</w:t>
      </w:r>
      <w:r w:rsidRPr="00283658">
        <w:rPr>
          <w:rFonts w:ascii="Times New Roman" w:hAnsi="Times New Roman" w:cs="Times New Roman"/>
          <w:b/>
          <w:spacing w:val="-1"/>
          <w:sz w:val="28"/>
          <w:szCs w:val="28"/>
        </w:rPr>
        <w:t xml:space="preserve"> GROUP</w:t>
      </w:r>
    </w:p>
    <w:p w:rsidR="00BC741C" w:rsidRPr="00BC741C" w:rsidRDefault="00BC741C" w:rsidP="00F41B11">
      <w:pPr>
        <w:spacing w:line="360" w:lineRule="auto"/>
        <w:jc w:val="both"/>
        <w:rPr>
          <w:rFonts w:ascii="Times New Roman" w:hAnsi="Times New Roman" w:cs="Times New Roman"/>
          <w:sz w:val="24"/>
          <w:szCs w:val="24"/>
        </w:rPr>
      </w:pPr>
      <w:r w:rsidRPr="00BC741C">
        <w:rPr>
          <w:rFonts w:ascii="Times New Roman" w:hAnsi="Times New Roman" w:cs="Times New Roman"/>
          <w:sz w:val="24"/>
          <w:szCs w:val="24"/>
        </w:rPr>
        <w:t>I.T.S – The Education Group, established in 1995 under the aegis of Durga Charitable Society, is guided by a strong vision of nurturing a thoughtful and future-ready professional community. The Group is supported by a distinguished pool of eminent academicians, accomplished industry experts, and renowned management professionals who contribute as faculty and guest faculty. A dedicated and perseverant student body, a robust alumni network, and strong corporate linkages have collectively played a significant role in establishing I.T.S as a premier group of institutions.</w:t>
      </w:r>
    </w:p>
    <w:p w:rsidR="00BC741C" w:rsidRPr="00BC741C" w:rsidRDefault="00BC741C" w:rsidP="00F41B11">
      <w:pPr>
        <w:spacing w:line="360" w:lineRule="auto"/>
        <w:jc w:val="both"/>
        <w:rPr>
          <w:rFonts w:ascii="Times New Roman" w:hAnsi="Times New Roman" w:cs="Times New Roman"/>
          <w:sz w:val="24"/>
          <w:szCs w:val="24"/>
        </w:rPr>
      </w:pPr>
      <w:r w:rsidRPr="00BC741C">
        <w:rPr>
          <w:rFonts w:ascii="Times New Roman" w:hAnsi="Times New Roman" w:cs="Times New Roman"/>
          <w:sz w:val="24"/>
          <w:szCs w:val="24"/>
        </w:rPr>
        <w:t>I.T.S takes pride in imparting quality education and developing professional competencies across a diverse range of disciplines, including Management, Information Technology, Dental Sciences, Engineering, Biotechnology, Paramedical Sciences, and Pharmacy, with a strong emphasis on academic excellence, innovation, and industry relevance.</w:t>
      </w:r>
    </w:p>
    <w:p w:rsidR="00BC741C" w:rsidRDefault="00BC741C" w:rsidP="00F41B11">
      <w:pPr>
        <w:pStyle w:val="BodyText"/>
        <w:spacing w:line="360" w:lineRule="auto"/>
        <w:ind w:right="95"/>
        <w:jc w:val="both"/>
        <w:rPr>
          <w:sz w:val="24"/>
          <w:szCs w:val="24"/>
          <w:lang w:val="en-IN"/>
        </w:rPr>
      </w:pPr>
      <w:r w:rsidRPr="00BC741C">
        <w:rPr>
          <w:sz w:val="24"/>
          <w:szCs w:val="24"/>
          <w:lang w:val="en-IN"/>
        </w:rPr>
        <w:t>At ITS Group, the focus extends beyond developing professionals to nurturing well-rounded individuals equipped with the knowledge, skills, and leadership capabilities required to lead and innovate in their respective fields. State-of-the-art infrastructure, an experienced and dedicated faculty, and a student-centric approach collectively foster a dynamic learning environment where education extends beyond traditional academic boundaries.</w:t>
      </w:r>
    </w:p>
    <w:p w:rsidR="00BC741C" w:rsidRDefault="00BC741C" w:rsidP="00F41B11">
      <w:pPr>
        <w:pStyle w:val="BodyText"/>
        <w:spacing w:line="360" w:lineRule="auto"/>
        <w:ind w:right="95"/>
        <w:jc w:val="both"/>
        <w:rPr>
          <w:sz w:val="24"/>
          <w:szCs w:val="24"/>
          <w:lang w:val="en-IN"/>
        </w:rPr>
      </w:pPr>
      <w:r w:rsidRPr="00BC741C">
        <w:rPr>
          <w:sz w:val="24"/>
          <w:szCs w:val="24"/>
          <w:lang w:val="en-IN"/>
        </w:rPr>
        <w:t>The Group Institutions are highly regarded in their respective domains, offering a wide range of specialized professional programmes across different campuses. A brief overview is presented below.</w:t>
      </w:r>
    </w:p>
    <w:p w:rsidR="009C1B38" w:rsidRDefault="009C1B38" w:rsidP="00CD05A3">
      <w:pPr>
        <w:pStyle w:val="BodyText"/>
        <w:ind w:right="95"/>
        <w:jc w:val="center"/>
        <w:rPr>
          <w:b/>
          <w:bCs/>
          <w:color w:val="C00000"/>
          <w:sz w:val="52"/>
          <w:szCs w:val="52"/>
          <w:lang w:val="en-IN"/>
        </w:rPr>
      </w:pPr>
      <w:r w:rsidRPr="00CD05A3">
        <w:rPr>
          <w:b/>
          <w:bCs/>
          <w:color w:val="C00000"/>
          <w:sz w:val="52"/>
          <w:szCs w:val="52"/>
          <w:lang w:val="en-IN"/>
        </w:rPr>
        <w:t>ITS- THE EDUCATION GROUP</w:t>
      </w:r>
    </w:p>
    <w:p w:rsidR="00FE7EB1" w:rsidRPr="00FE7EB1" w:rsidRDefault="00FE7EB1" w:rsidP="00CD05A3">
      <w:pPr>
        <w:pStyle w:val="BodyText"/>
        <w:ind w:right="95"/>
        <w:jc w:val="center"/>
        <w:rPr>
          <w:b/>
          <w:bCs/>
          <w:color w:val="C00000"/>
          <w:sz w:val="14"/>
          <w:szCs w:val="14"/>
          <w:lang w:val="en-IN"/>
        </w:rPr>
      </w:pPr>
    </w:p>
    <w:p w:rsidR="00993462" w:rsidRDefault="00CD05A3" w:rsidP="00CE624B">
      <w:pPr>
        <w:pStyle w:val="NoSpacing"/>
        <w:rPr>
          <w:b/>
          <w:bCs/>
          <w:sz w:val="24"/>
          <w:szCs w:val="24"/>
        </w:rPr>
      </w:pPr>
      <w:r>
        <w:tab/>
      </w:r>
    </w:p>
    <w:tbl>
      <w:tblPr>
        <w:tblStyle w:val="TableGrid"/>
        <w:tblW w:w="10191" w:type="dxa"/>
        <w:tblInd w:w="-289" w:type="dxa"/>
        <w:shd w:val="clear" w:color="auto" w:fill="D3D3D3" w:themeFill="background2" w:themeFillShade="E6"/>
        <w:tblLook w:val="04A0" w:firstRow="1" w:lastRow="0" w:firstColumn="1" w:lastColumn="0" w:noHBand="0" w:noVBand="1"/>
      </w:tblPr>
      <w:tblGrid>
        <w:gridCol w:w="2271"/>
        <w:gridCol w:w="1867"/>
        <w:gridCol w:w="2227"/>
        <w:gridCol w:w="1966"/>
        <w:gridCol w:w="1860"/>
      </w:tblGrid>
      <w:tr w:rsidR="00CE624B" w:rsidRPr="00FE7EB1" w:rsidTr="00FE7EB1">
        <w:trPr>
          <w:trHeight w:val="852"/>
        </w:trPr>
        <w:tc>
          <w:tcPr>
            <w:tcW w:w="2277" w:type="dxa"/>
            <w:shd w:val="clear" w:color="auto" w:fill="D3D3D3" w:themeFill="background2" w:themeFillShade="E6"/>
          </w:tcPr>
          <w:p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w:t>
            </w:r>
          </w:p>
          <w:p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MOHAN NAGAR</w:t>
            </w:r>
          </w:p>
          <w:p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0"/>
                <w:szCs w:val="20"/>
                <w:lang w:val="en-IN"/>
              </w:rPr>
              <w:t>GHAZIABAD</w:t>
            </w:r>
          </w:p>
        </w:tc>
        <w:tc>
          <w:tcPr>
            <w:tcW w:w="1867" w:type="dxa"/>
            <w:shd w:val="clear" w:color="auto" w:fill="D3D3D3" w:themeFill="background2" w:themeFillShade="E6"/>
          </w:tcPr>
          <w:p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CAMPUS-II</w:t>
            </w:r>
          </w:p>
          <w:p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MURAD NAGAR</w:t>
            </w:r>
          </w:p>
        </w:tc>
        <w:tc>
          <w:tcPr>
            <w:tcW w:w="2207" w:type="dxa"/>
            <w:shd w:val="clear" w:color="auto" w:fill="D3D3D3" w:themeFill="background2" w:themeFillShade="E6"/>
          </w:tcPr>
          <w:p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CAMPUS-III</w:t>
            </w:r>
          </w:p>
          <w:p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GREATER NOIDA</w:t>
            </w:r>
          </w:p>
        </w:tc>
        <w:tc>
          <w:tcPr>
            <w:tcW w:w="1973" w:type="dxa"/>
            <w:shd w:val="clear" w:color="auto" w:fill="D3D3D3" w:themeFill="background2" w:themeFillShade="E6"/>
          </w:tcPr>
          <w:p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CAMPUS-IV</w:t>
            </w:r>
          </w:p>
          <w:p w:rsidR="009C1B38" w:rsidRPr="00FE7EB1" w:rsidRDefault="009C1B38" w:rsidP="009C1B38">
            <w:pPr>
              <w:pStyle w:val="BodyText"/>
              <w:ind w:right="95"/>
              <w:jc w:val="center"/>
              <w:rPr>
                <w:b/>
                <w:bCs/>
                <w:color w:val="000000" w:themeColor="text1"/>
                <w:sz w:val="20"/>
                <w:szCs w:val="20"/>
                <w:lang w:val="en-IN"/>
              </w:rPr>
            </w:pPr>
            <w:r w:rsidRPr="00FE7EB1">
              <w:rPr>
                <w:b/>
                <w:bCs/>
                <w:color w:val="000000" w:themeColor="text1"/>
                <w:sz w:val="20"/>
                <w:szCs w:val="20"/>
                <w:lang w:val="en-IN"/>
              </w:rPr>
              <w:t>GREATER NOIDA</w:t>
            </w:r>
          </w:p>
        </w:tc>
        <w:tc>
          <w:tcPr>
            <w:tcW w:w="1867" w:type="dxa"/>
            <w:shd w:val="clear" w:color="auto" w:fill="D3D3D3" w:themeFill="background2" w:themeFillShade="E6"/>
          </w:tcPr>
          <w:p w:rsidR="009C1B38" w:rsidRPr="00FE7EB1" w:rsidRDefault="009C1B38" w:rsidP="009C1B38">
            <w:pPr>
              <w:pStyle w:val="BodyText"/>
              <w:ind w:right="95"/>
              <w:jc w:val="center"/>
              <w:rPr>
                <w:b/>
                <w:bCs/>
                <w:color w:val="000000" w:themeColor="text1"/>
                <w:sz w:val="28"/>
                <w:szCs w:val="28"/>
                <w:lang w:val="en-IN"/>
              </w:rPr>
            </w:pPr>
            <w:r w:rsidRPr="00FE7EB1">
              <w:rPr>
                <w:b/>
                <w:bCs/>
                <w:color w:val="000000" w:themeColor="text1"/>
                <w:sz w:val="28"/>
                <w:szCs w:val="28"/>
                <w:lang w:val="en-IN"/>
              </w:rPr>
              <w:t>CAMPUS-V</w:t>
            </w:r>
          </w:p>
          <w:p w:rsidR="00CE624B" w:rsidRPr="00FE7EB1" w:rsidRDefault="00CE624B" w:rsidP="009C1B38">
            <w:pPr>
              <w:pStyle w:val="BodyText"/>
              <w:ind w:right="95"/>
              <w:jc w:val="center"/>
              <w:rPr>
                <w:b/>
                <w:bCs/>
                <w:color w:val="000000" w:themeColor="text1"/>
                <w:lang w:val="en-IN"/>
              </w:rPr>
            </w:pPr>
            <w:r w:rsidRPr="00FE7EB1">
              <w:rPr>
                <w:b/>
                <w:bCs/>
                <w:color w:val="000000" w:themeColor="text1"/>
                <w:lang w:val="en-IN"/>
              </w:rPr>
              <w:t>MEERUT</w:t>
            </w:r>
          </w:p>
        </w:tc>
      </w:tr>
      <w:tr w:rsidR="003E3ED7" w:rsidRPr="00FE7EB1" w:rsidTr="00A36972">
        <w:trPr>
          <w:trHeight w:val="661"/>
        </w:trPr>
        <w:tc>
          <w:tcPr>
            <w:tcW w:w="2277" w:type="dxa"/>
            <w:shd w:val="clear" w:color="auto" w:fill="D3D3D3" w:themeFill="background2" w:themeFillShade="E6"/>
          </w:tcPr>
          <w:p w:rsidR="003E3ED7" w:rsidRPr="00FE7EB1" w:rsidRDefault="003E3ED7" w:rsidP="00A36972">
            <w:pPr>
              <w:pStyle w:val="ListParagraph"/>
              <w:numPr>
                <w:ilvl w:val="0"/>
                <w:numId w:val="24"/>
              </w:numPr>
              <w:jc w:val="center"/>
              <w:rPr>
                <w:rFonts w:ascii="Times New Roman" w:hAnsi="Times New Roman" w:cs="Times New Roman"/>
                <w:b/>
                <w:bCs/>
                <w:color w:val="171717" w:themeColor="background2" w:themeShade="1A"/>
                <w:sz w:val="20"/>
                <w:szCs w:val="20"/>
              </w:rPr>
            </w:pPr>
            <w:r w:rsidRPr="00FE7EB1">
              <w:rPr>
                <w:rFonts w:ascii="Times New Roman" w:hAnsi="Times New Roman" w:cs="Times New Roman"/>
                <w:b/>
                <w:bCs/>
                <w:color w:val="171717" w:themeColor="background2" w:themeShade="1A"/>
                <w:sz w:val="20"/>
                <w:szCs w:val="20"/>
              </w:rPr>
              <w:t>ITS UG CAMPUS</w:t>
            </w:r>
          </w:p>
        </w:tc>
        <w:tc>
          <w:tcPr>
            <w:tcW w:w="1867" w:type="dxa"/>
            <w:shd w:val="clear" w:color="auto" w:fill="D3D3D3" w:themeFill="background2" w:themeFillShade="E6"/>
          </w:tcPr>
          <w:p w:rsidR="003E3ED7" w:rsidRPr="00FE7EB1" w:rsidRDefault="003E3ED7" w:rsidP="00A36972">
            <w:pPr>
              <w:pStyle w:val="BodyText"/>
              <w:numPr>
                <w:ilvl w:val="0"/>
                <w:numId w:val="27"/>
              </w:numPr>
              <w:ind w:right="95"/>
              <w:rPr>
                <w:b/>
                <w:bCs/>
                <w:color w:val="171717" w:themeColor="background2" w:themeShade="1A"/>
                <w:sz w:val="20"/>
                <w:szCs w:val="20"/>
                <w:lang w:val="en-IN"/>
              </w:rPr>
            </w:pPr>
            <w:r w:rsidRPr="00FE7EB1">
              <w:rPr>
                <w:b/>
                <w:bCs/>
                <w:color w:val="171717" w:themeColor="background2" w:themeShade="1A"/>
                <w:sz w:val="20"/>
                <w:szCs w:val="20"/>
                <w:lang w:val="en-IN"/>
              </w:rPr>
              <w:t>ITS DENTAL COLLEGE</w:t>
            </w:r>
          </w:p>
        </w:tc>
        <w:tc>
          <w:tcPr>
            <w:tcW w:w="2207" w:type="dxa"/>
            <w:shd w:val="clear" w:color="auto" w:fill="D3D3D3" w:themeFill="background2" w:themeFillShade="E6"/>
          </w:tcPr>
          <w:p w:rsidR="003E3ED7" w:rsidRPr="00FE7EB1" w:rsidRDefault="003E3ED7" w:rsidP="00A36972">
            <w:pPr>
              <w:pStyle w:val="BodyText"/>
              <w:numPr>
                <w:ilvl w:val="0"/>
                <w:numId w:val="28"/>
              </w:numPr>
              <w:ind w:right="95"/>
              <w:rPr>
                <w:b/>
                <w:bCs/>
                <w:color w:val="171717" w:themeColor="background2" w:themeShade="1A"/>
                <w:sz w:val="20"/>
                <w:szCs w:val="20"/>
                <w:lang w:val="en-IN"/>
              </w:rPr>
            </w:pPr>
            <w:r w:rsidRPr="00FE7EB1">
              <w:rPr>
                <w:b/>
                <w:bCs/>
                <w:color w:val="171717" w:themeColor="background2" w:themeShade="1A"/>
                <w:sz w:val="20"/>
                <w:szCs w:val="20"/>
                <w:lang w:val="en-IN"/>
              </w:rPr>
              <w:t>ITS ENGINEERING COLLEGE</w:t>
            </w:r>
          </w:p>
        </w:tc>
        <w:tc>
          <w:tcPr>
            <w:tcW w:w="1973" w:type="dxa"/>
            <w:shd w:val="clear" w:color="auto" w:fill="D3D3D3" w:themeFill="background2" w:themeFillShade="E6"/>
          </w:tcPr>
          <w:p w:rsidR="003E3ED7" w:rsidRPr="00FE7EB1" w:rsidRDefault="003E3ED7" w:rsidP="00A36972">
            <w:pPr>
              <w:pStyle w:val="BodyText"/>
              <w:numPr>
                <w:ilvl w:val="0"/>
                <w:numId w:val="29"/>
              </w:numPr>
              <w:ind w:right="95"/>
              <w:rPr>
                <w:b/>
                <w:bCs/>
                <w:color w:val="171717" w:themeColor="background2" w:themeShade="1A"/>
                <w:sz w:val="20"/>
                <w:szCs w:val="20"/>
                <w:lang w:val="en-IN"/>
              </w:rPr>
            </w:pPr>
            <w:r w:rsidRPr="00FE7EB1">
              <w:rPr>
                <w:b/>
                <w:bCs/>
                <w:color w:val="171717" w:themeColor="background2" w:themeShade="1A"/>
                <w:sz w:val="20"/>
                <w:szCs w:val="20"/>
                <w:lang w:val="en-IN"/>
              </w:rPr>
              <w:t>ITS DENTAL COLLEGE</w:t>
            </w:r>
          </w:p>
        </w:tc>
        <w:tc>
          <w:tcPr>
            <w:tcW w:w="1867" w:type="dxa"/>
            <w:vMerge w:val="restart"/>
            <w:shd w:val="clear" w:color="auto" w:fill="D3D3D3" w:themeFill="background2" w:themeFillShade="E6"/>
          </w:tcPr>
          <w:p w:rsidR="003E3ED7" w:rsidRPr="00FE7EB1" w:rsidRDefault="003E3ED7" w:rsidP="00A36972">
            <w:pPr>
              <w:pStyle w:val="BodyText"/>
              <w:numPr>
                <w:ilvl w:val="0"/>
                <w:numId w:val="30"/>
              </w:numPr>
              <w:ind w:right="95"/>
              <w:jc w:val="center"/>
              <w:rPr>
                <w:b/>
                <w:bCs/>
                <w:color w:val="171717" w:themeColor="background2" w:themeShade="1A"/>
                <w:sz w:val="20"/>
                <w:szCs w:val="20"/>
                <w:lang w:val="en-IN"/>
              </w:rPr>
            </w:pPr>
            <w:r w:rsidRPr="00FE7EB1">
              <w:rPr>
                <w:b/>
                <w:bCs/>
                <w:color w:val="171717" w:themeColor="background2" w:themeShade="1A"/>
                <w:sz w:val="20"/>
                <w:szCs w:val="20"/>
                <w:lang w:val="en-IN"/>
              </w:rPr>
              <w:t>CHADHA PUBLIC SCHOOL</w:t>
            </w:r>
          </w:p>
        </w:tc>
      </w:tr>
      <w:tr w:rsidR="003E3ED7" w:rsidRPr="00FE7EB1" w:rsidTr="00A36972">
        <w:trPr>
          <w:trHeight w:val="991"/>
        </w:trPr>
        <w:tc>
          <w:tcPr>
            <w:tcW w:w="2277" w:type="dxa"/>
            <w:shd w:val="clear" w:color="auto" w:fill="D3D3D3" w:themeFill="background2" w:themeFillShade="E6"/>
          </w:tcPr>
          <w:p w:rsidR="003E3ED7" w:rsidRPr="00FE7EB1" w:rsidRDefault="003E3ED7" w:rsidP="00A36972">
            <w:pPr>
              <w:pStyle w:val="ListParagraph"/>
              <w:numPr>
                <w:ilvl w:val="0"/>
                <w:numId w:val="25"/>
              </w:numPr>
              <w:jc w:val="center"/>
              <w:rPr>
                <w:rFonts w:ascii="Times New Roman" w:hAnsi="Times New Roman" w:cs="Times New Roman"/>
                <w:b/>
                <w:bCs/>
                <w:color w:val="171717" w:themeColor="background2" w:themeShade="1A"/>
                <w:sz w:val="20"/>
                <w:szCs w:val="20"/>
              </w:rPr>
            </w:pPr>
            <w:r w:rsidRPr="00FE7EB1">
              <w:rPr>
                <w:rFonts w:ascii="Times New Roman" w:hAnsi="Times New Roman" w:cs="Times New Roman"/>
                <w:b/>
                <w:bCs/>
                <w:color w:val="171717" w:themeColor="background2" w:themeShade="1A"/>
                <w:sz w:val="20"/>
                <w:szCs w:val="20"/>
              </w:rPr>
              <w:t>ITS PG CAMPUS</w:t>
            </w:r>
          </w:p>
        </w:tc>
        <w:tc>
          <w:tcPr>
            <w:tcW w:w="1867" w:type="dxa"/>
            <w:shd w:val="clear" w:color="auto" w:fill="D3D3D3" w:themeFill="background2" w:themeFillShade="E6"/>
          </w:tcPr>
          <w:p w:rsidR="003E3ED7" w:rsidRPr="00FE7EB1" w:rsidRDefault="003E3ED7" w:rsidP="00A36972">
            <w:pPr>
              <w:pStyle w:val="BodyText"/>
              <w:numPr>
                <w:ilvl w:val="0"/>
                <w:numId w:val="27"/>
              </w:numPr>
              <w:ind w:right="95"/>
              <w:rPr>
                <w:b/>
                <w:bCs/>
                <w:color w:val="171717" w:themeColor="background2" w:themeShade="1A"/>
                <w:sz w:val="20"/>
                <w:szCs w:val="20"/>
                <w:lang w:val="en-IN"/>
              </w:rPr>
            </w:pPr>
            <w:r w:rsidRPr="00FE7EB1">
              <w:rPr>
                <w:b/>
                <w:bCs/>
                <w:color w:val="171717" w:themeColor="background2" w:themeShade="1A"/>
                <w:sz w:val="20"/>
                <w:szCs w:val="20"/>
                <w:lang w:val="en-IN"/>
              </w:rPr>
              <w:t>ITS COLLEGE OF PHARMACY</w:t>
            </w:r>
          </w:p>
        </w:tc>
        <w:tc>
          <w:tcPr>
            <w:tcW w:w="2207" w:type="dxa"/>
            <w:shd w:val="clear" w:color="auto" w:fill="D3D3D3" w:themeFill="background2" w:themeFillShade="E6"/>
          </w:tcPr>
          <w:p w:rsidR="003E3ED7" w:rsidRPr="00FE7EB1" w:rsidRDefault="003E3ED7" w:rsidP="00A36972">
            <w:pPr>
              <w:pStyle w:val="BodyText"/>
              <w:numPr>
                <w:ilvl w:val="0"/>
                <w:numId w:val="28"/>
              </w:numPr>
              <w:ind w:right="95"/>
              <w:rPr>
                <w:b/>
                <w:bCs/>
                <w:color w:val="171717" w:themeColor="background2" w:themeShade="1A"/>
                <w:sz w:val="20"/>
                <w:szCs w:val="20"/>
                <w:lang w:val="en-IN"/>
              </w:rPr>
            </w:pPr>
            <w:r w:rsidRPr="00FE7EB1">
              <w:rPr>
                <w:b/>
                <w:bCs/>
                <w:color w:val="171717" w:themeColor="background2" w:themeShade="1A"/>
                <w:sz w:val="20"/>
                <w:szCs w:val="20"/>
                <w:lang w:val="en-IN"/>
              </w:rPr>
              <w:t>ITS COLLEGE OF PROFESSIONAL STUDIES</w:t>
            </w:r>
          </w:p>
        </w:tc>
        <w:tc>
          <w:tcPr>
            <w:tcW w:w="1973" w:type="dxa"/>
            <w:vMerge w:val="restart"/>
            <w:shd w:val="clear" w:color="auto" w:fill="D3D3D3" w:themeFill="background2" w:themeFillShade="E6"/>
          </w:tcPr>
          <w:p w:rsidR="003E3ED7" w:rsidRPr="00FE7EB1" w:rsidRDefault="003E3ED7" w:rsidP="00A36972">
            <w:pPr>
              <w:pStyle w:val="BodyText"/>
              <w:numPr>
                <w:ilvl w:val="0"/>
                <w:numId w:val="29"/>
              </w:numPr>
              <w:ind w:right="95"/>
              <w:rPr>
                <w:b/>
                <w:bCs/>
                <w:color w:val="171717" w:themeColor="background2" w:themeShade="1A"/>
                <w:sz w:val="20"/>
                <w:szCs w:val="20"/>
                <w:lang w:val="en-IN"/>
              </w:rPr>
            </w:pPr>
            <w:r w:rsidRPr="00FE7EB1">
              <w:rPr>
                <w:b/>
                <w:bCs/>
                <w:color w:val="171717" w:themeColor="background2" w:themeShade="1A"/>
                <w:sz w:val="20"/>
                <w:szCs w:val="20"/>
                <w:lang w:val="en-IN"/>
              </w:rPr>
              <w:t>ITS SURYA HOSPITAL</w:t>
            </w:r>
          </w:p>
        </w:tc>
        <w:tc>
          <w:tcPr>
            <w:tcW w:w="1867" w:type="dxa"/>
            <w:vMerge/>
            <w:shd w:val="clear" w:color="auto" w:fill="D3D3D3" w:themeFill="background2" w:themeFillShade="E6"/>
          </w:tcPr>
          <w:p w:rsidR="003E3ED7" w:rsidRPr="00FE7EB1" w:rsidRDefault="003E3ED7" w:rsidP="003E3ED7">
            <w:pPr>
              <w:pStyle w:val="BodyText"/>
              <w:ind w:right="95"/>
              <w:jc w:val="center"/>
              <w:rPr>
                <w:sz w:val="20"/>
                <w:szCs w:val="20"/>
                <w:lang w:val="en-IN"/>
              </w:rPr>
            </w:pPr>
          </w:p>
        </w:tc>
      </w:tr>
      <w:tr w:rsidR="003E3ED7" w:rsidRPr="00FE7EB1" w:rsidTr="00A36972">
        <w:trPr>
          <w:trHeight w:val="1322"/>
        </w:trPr>
        <w:tc>
          <w:tcPr>
            <w:tcW w:w="2277" w:type="dxa"/>
            <w:vMerge w:val="restart"/>
            <w:shd w:val="clear" w:color="auto" w:fill="D3D3D3" w:themeFill="background2" w:themeFillShade="E6"/>
          </w:tcPr>
          <w:p w:rsidR="003E3ED7" w:rsidRPr="00FE7EB1" w:rsidRDefault="003E3ED7" w:rsidP="00A36972">
            <w:pPr>
              <w:pStyle w:val="ListParagraph"/>
              <w:numPr>
                <w:ilvl w:val="0"/>
                <w:numId w:val="26"/>
              </w:numPr>
              <w:jc w:val="center"/>
              <w:rPr>
                <w:rFonts w:ascii="Times New Roman" w:hAnsi="Times New Roman" w:cs="Times New Roman"/>
                <w:b/>
                <w:bCs/>
                <w:color w:val="171717" w:themeColor="background2" w:themeShade="1A"/>
                <w:sz w:val="20"/>
                <w:szCs w:val="20"/>
              </w:rPr>
            </w:pPr>
            <w:r w:rsidRPr="00FE7EB1">
              <w:rPr>
                <w:rFonts w:ascii="Times New Roman" w:hAnsi="Times New Roman" w:cs="Times New Roman"/>
                <w:b/>
                <w:bCs/>
                <w:color w:val="171717" w:themeColor="background2" w:themeShade="1A"/>
                <w:sz w:val="20"/>
                <w:szCs w:val="20"/>
              </w:rPr>
              <w:t>ITS SCHOOL OF MANAGEMENT</w:t>
            </w:r>
          </w:p>
        </w:tc>
        <w:tc>
          <w:tcPr>
            <w:tcW w:w="1867" w:type="dxa"/>
            <w:shd w:val="clear" w:color="auto" w:fill="D3D3D3" w:themeFill="background2" w:themeFillShade="E6"/>
          </w:tcPr>
          <w:p w:rsidR="003E3ED7" w:rsidRPr="00FE7EB1" w:rsidRDefault="003E3ED7" w:rsidP="00A36972">
            <w:pPr>
              <w:pStyle w:val="BodyText"/>
              <w:numPr>
                <w:ilvl w:val="0"/>
                <w:numId w:val="27"/>
              </w:numPr>
              <w:ind w:right="95"/>
              <w:rPr>
                <w:b/>
                <w:bCs/>
                <w:color w:val="171717" w:themeColor="background2" w:themeShade="1A"/>
                <w:sz w:val="20"/>
                <w:szCs w:val="20"/>
                <w:lang w:val="en-IN"/>
              </w:rPr>
            </w:pPr>
            <w:r w:rsidRPr="00FE7EB1">
              <w:rPr>
                <w:b/>
                <w:bCs/>
                <w:color w:val="171717" w:themeColor="background2" w:themeShade="1A"/>
                <w:sz w:val="20"/>
                <w:szCs w:val="20"/>
                <w:lang w:val="en-IN"/>
              </w:rPr>
              <w:t>ITS INSTITUTE OF HEALTH &amp; ALLIED SCIENCE</w:t>
            </w:r>
          </w:p>
        </w:tc>
        <w:tc>
          <w:tcPr>
            <w:tcW w:w="2207" w:type="dxa"/>
            <w:vMerge w:val="restart"/>
            <w:shd w:val="clear" w:color="auto" w:fill="D3D3D3" w:themeFill="background2" w:themeFillShade="E6"/>
          </w:tcPr>
          <w:p w:rsidR="003E3ED7" w:rsidRPr="00FE7EB1" w:rsidRDefault="003E3ED7" w:rsidP="00A36972">
            <w:pPr>
              <w:pStyle w:val="BodyText"/>
              <w:numPr>
                <w:ilvl w:val="0"/>
                <w:numId w:val="28"/>
              </w:numPr>
              <w:ind w:right="95"/>
              <w:rPr>
                <w:b/>
                <w:bCs/>
                <w:color w:val="171717" w:themeColor="background2" w:themeShade="1A"/>
                <w:sz w:val="20"/>
                <w:szCs w:val="20"/>
                <w:lang w:val="en-IN"/>
              </w:rPr>
            </w:pPr>
            <w:r w:rsidRPr="00FE7EB1">
              <w:rPr>
                <w:b/>
                <w:bCs/>
                <w:color w:val="171717" w:themeColor="background2" w:themeShade="1A"/>
                <w:sz w:val="20"/>
                <w:szCs w:val="20"/>
                <w:lang w:val="en-IN"/>
              </w:rPr>
              <w:t>ITS COLLEGE OF HEALTH AND WELLNESS SCIENCE</w:t>
            </w:r>
          </w:p>
        </w:tc>
        <w:tc>
          <w:tcPr>
            <w:tcW w:w="1973" w:type="dxa"/>
            <w:vMerge/>
            <w:shd w:val="clear" w:color="auto" w:fill="D3D3D3" w:themeFill="background2" w:themeFillShade="E6"/>
          </w:tcPr>
          <w:p w:rsidR="003E3ED7" w:rsidRPr="00FE7EB1" w:rsidRDefault="003E3ED7" w:rsidP="003E3ED7">
            <w:pPr>
              <w:pStyle w:val="BodyText"/>
              <w:ind w:right="95"/>
              <w:jc w:val="center"/>
              <w:rPr>
                <w:sz w:val="20"/>
                <w:szCs w:val="20"/>
                <w:lang w:val="en-IN"/>
              </w:rPr>
            </w:pPr>
          </w:p>
        </w:tc>
        <w:tc>
          <w:tcPr>
            <w:tcW w:w="1867" w:type="dxa"/>
            <w:vMerge/>
            <w:shd w:val="clear" w:color="auto" w:fill="D3D3D3" w:themeFill="background2" w:themeFillShade="E6"/>
          </w:tcPr>
          <w:p w:rsidR="003E3ED7" w:rsidRPr="00FE7EB1" w:rsidRDefault="003E3ED7" w:rsidP="003E3ED7">
            <w:pPr>
              <w:pStyle w:val="BodyText"/>
              <w:ind w:right="95"/>
              <w:jc w:val="center"/>
              <w:rPr>
                <w:sz w:val="20"/>
                <w:szCs w:val="20"/>
                <w:lang w:val="en-IN"/>
              </w:rPr>
            </w:pPr>
          </w:p>
        </w:tc>
      </w:tr>
      <w:tr w:rsidR="003E3ED7" w:rsidRPr="00FE7EB1" w:rsidTr="00A36972">
        <w:trPr>
          <w:trHeight w:val="701"/>
        </w:trPr>
        <w:tc>
          <w:tcPr>
            <w:tcW w:w="2277" w:type="dxa"/>
            <w:vMerge/>
            <w:shd w:val="clear" w:color="auto" w:fill="D3D3D3" w:themeFill="background2" w:themeFillShade="E6"/>
          </w:tcPr>
          <w:p w:rsidR="003E3ED7" w:rsidRPr="00FE7EB1" w:rsidRDefault="003E3ED7" w:rsidP="003E3ED7">
            <w:pPr>
              <w:jc w:val="center"/>
              <w:rPr>
                <w:rFonts w:ascii="Times New Roman" w:hAnsi="Times New Roman" w:cs="Times New Roman"/>
                <w:sz w:val="20"/>
                <w:szCs w:val="20"/>
              </w:rPr>
            </w:pPr>
          </w:p>
        </w:tc>
        <w:tc>
          <w:tcPr>
            <w:tcW w:w="1867" w:type="dxa"/>
            <w:shd w:val="clear" w:color="auto" w:fill="D3D3D3" w:themeFill="background2" w:themeFillShade="E6"/>
          </w:tcPr>
          <w:p w:rsidR="003E3ED7" w:rsidRPr="00FE7EB1" w:rsidRDefault="003E3ED7" w:rsidP="00A36972">
            <w:pPr>
              <w:pStyle w:val="BodyText"/>
              <w:numPr>
                <w:ilvl w:val="0"/>
                <w:numId w:val="27"/>
              </w:numPr>
              <w:ind w:right="95"/>
              <w:jc w:val="center"/>
              <w:rPr>
                <w:b/>
                <w:bCs/>
                <w:sz w:val="20"/>
                <w:szCs w:val="20"/>
                <w:lang w:val="en-IN"/>
              </w:rPr>
            </w:pPr>
            <w:r w:rsidRPr="00FE7EB1">
              <w:rPr>
                <w:b/>
                <w:bCs/>
                <w:color w:val="171717" w:themeColor="background2" w:themeShade="1A"/>
                <w:sz w:val="20"/>
                <w:szCs w:val="20"/>
                <w:lang w:val="en-IN"/>
              </w:rPr>
              <w:t>ITS SURYA HOSPITAL</w:t>
            </w:r>
          </w:p>
        </w:tc>
        <w:tc>
          <w:tcPr>
            <w:tcW w:w="2207" w:type="dxa"/>
            <w:vMerge/>
            <w:shd w:val="clear" w:color="auto" w:fill="D3D3D3" w:themeFill="background2" w:themeFillShade="E6"/>
          </w:tcPr>
          <w:p w:rsidR="003E3ED7" w:rsidRPr="00FE7EB1" w:rsidRDefault="003E3ED7" w:rsidP="003E3ED7">
            <w:pPr>
              <w:pStyle w:val="BodyText"/>
              <w:ind w:right="95"/>
              <w:jc w:val="center"/>
              <w:rPr>
                <w:sz w:val="20"/>
                <w:szCs w:val="20"/>
                <w:lang w:val="en-IN"/>
              </w:rPr>
            </w:pPr>
          </w:p>
        </w:tc>
        <w:tc>
          <w:tcPr>
            <w:tcW w:w="1973" w:type="dxa"/>
            <w:vMerge/>
            <w:shd w:val="clear" w:color="auto" w:fill="D3D3D3" w:themeFill="background2" w:themeFillShade="E6"/>
          </w:tcPr>
          <w:p w:rsidR="003E3ED7" w:rsidRPr="00FE7EB1" w:rsidRDefault="003E3ED7" w:rsidP="003E3ED7">
            <w:pPr>
              <w:pStyle w:val="BodyText"/>
              <w:ind w:right="95"/>
              <w:jc w:val="center"/>
              <w:rPr>
                <w:sz w:val="20"/>
                <w:szCs w:val="20"/>
                <w:lang w:val="en-IN"/>
              </w:rPr>
            </w:pPr>
          </w:p>
        </w:tc>
        <w:tc>
          <w:tcPr>
            <w:tcW w:w="1867" w:type="dxa"/>
            <w:vMerge/>
            <w:shd w:val="clear" w:color="auto" w:fill="D3D3D3" w:themeFill="background2" w:themeFillShade="E6"/>
          </w:tcPr>
          <w:p w:rsidR="003E3ED7" w:rsidRPr="00FE7EB1" w:rsidRDefault="003E3ED7" w:rsidP="003E3ED7">
            <w:pPr>
              <w:pStyle w:val="BodyText"/>
              <w:ind w:right="95"/>
              <w:jc w:val="center"/>
              <w:rPr>
                <w:sz w:val="20"/>
                <w:szCs w:val="20"/>
                <w:lang w:val="en-IN"/>
              </w:rPr>
            </w:pPr>
          </w:p>
        </w:tc>
      </w:tr>
    </w:tbl>
    <w:p w:rsidR="000E121D" w:rsidRPr="00FE7EB1" w:rsidRDefault="000E121D" w:rsidP="003E3ED7">
      <w:pPr>
        <w:pStyle w:val="BodyText"/>
        <w:ind w:right="95"/>
        <w:jc w:val="center"/>
        <w:rPr>
          <w:sz w:val="20"/>
          <w:szCs w:val="20"/>
          <w:lang w:val="en-IN"/>
        </w:rPr>
      </w:pPr>
    </w:p>
    <w:p w:rsidR="008056ED" w:rsidRDefault="008056ED" w:rsidP="00F41B11">
      <w:pPr>
        <w:pStyle w:val="BodyText"/>
        <w:spacing w:line="360" w:lineRule="auto"/>
        <w:ind w:left="-142" w:right="-188"/>
        <w:jc w:val="both"/>
        <w:rPr>
          <w:sz w:val="24"/>
          <w:szCs w:val="24"/>
          <w:lang w:val="en-IN"/>
        </w:rPr>
      </w:pPr>
    </w:p>
    <w:p w:rsidR="00FE7EB1" w:rsidRDefault="00FE7EB1" w:rsidP="00F41B11">
      <w:pPr>
        <w:pStyle w:val="BodyText"/>
        <w:spacing w:line="360" w:lineRule="auto"/>
        <w:ind w:left="-142" w:right="-188"/>
        <w:jc w:val="both"/>
        <w:rPr>
          <w:sz w:val="24"/>
          <w:szCs w:val="24"/>
          <w:lang w:val="en-IN"/>
        </w:rPr>
      </w:pPr>
    </w:p>
    <w:p w:rsidR="00BC741C" w:rsidRDefault="00BC741C" w:rsidP="00F41B11">
      <w:pPr>
        <w:pStyle w:val="BodyText"/>
        <w:spacing w:line="360" w:lineRule="auto"/>
        <w:ind w:left="-142" w:right="-188"/>
        <w:jc w:val="both"/>
        <w:rPr>
          <w:sz w:val="24"/>
          <w:szCs w:val="24"/>
          <w:lang w:val="en-IN"/>
        </w:rPr>
      </w:pPr>
      <w:r w:rsidRPr="00BC741C">
        <w:rPr>
          <w:sz w:val="24"/>
          <w:szCs w:val="24"/>
          <w:lang w:val="en-IN"/>
        </w:rPr>
        <w:t>The academic programmes offered by the Group Institutions encompass a broad spectrum of disciplines, including Management (BBA, MBA, PGDM), Information Technology (BCA, MCA), Engineering (</w:t>
      </w:r>
      <w:proofErr w:type="gramStart"/>
      <w:r w:rsidR="000D263C" w:rsidRPr="00BC741C">
        <w:rPr>
          <w:sz w:val="24"/>
          <w:szCs w:val="24"/>
          <w:lang w:val="en-IN"/>
        </w:rPr>
        <w:t>B.</w:t>
      </w:r>
      <w:r w:rsidR="000D263C">
        <w:rPr>
          <w:sz w:val="24"/>
          <w:szCs w:val="24"/>
          <w:lang w:val="en-IN"/>
        </w:rPr>
        <w:t>T</w:t>
      </w:r>
      <w:r w:rsidR="000D263C" w:rsidRPr="00BC741C">
        <w:rPr>
          <w:sz w:val="24"/>
          <w:szCs w:val="24"/>
          <w:lang w:val="en-IN"/>
        </w:rPr>
        <w:t>ech</w:t>
      </w:r>
      <w:proofErr w:type="gramEnd"/>
      <w:r w:rsidRPr="00BC741C">
        <w:rPr>
          <w:sz w:val="24"/>
          <w:szCs w:val="24"/>
          <w:lang w:val="en-IN"/>
        </w:rPr>
        <w:t>,</w:t>
      </w:r>
      <w:r w:rsidR="00F41B11">
        <w:rPr>
          <w:sz w:val="24"/>
          <w:szCs w:val="24"/>
          <w:lang w:val="en-IN"/>
        </w:rPr>
        <w:t xml:space="preserve"> </w:t>
      </w:r>
      <w:proofErr w:type="gramStart"/>
      <w:r w:rsidR="000D263C" w:rsidRPr="00BC741C">
        <w:rPr>
          <w:sz w:val="24"/>
          <w:szCs w:val="24"/>
          <w:lang w:val="en-IN"/>
        </w:rPr>
        <w:t>M.</w:t>
      </w:r>
      <w:r w:rsidR="000D263C">
        <w:rPr>
          <w:sz w:val="24"/>
          <w:szCs w:val="24"/>
          <w:lang w:val="en-IN"/>
        </w:rPr>
        <w:t>T</w:t>
      </w:r>
      <w:r w:rsidR="000D263C" w:rsidRPr="00BC741C">
        <w:rPr>
          <w:sz w:val="24"/>
          <w:szCs w:val="24"/>
          <w:lang w:val="en-IN"/>
        </w:rPr>
        <w:t>ech</w:t>
      </w:r>
      <w:proofErr w:type="gramEnd"/>
      <w:r w:rsidRPr="00BC741C">
        <w:rPr>
          <w:sz w:val="24"/>
          <w:szCs w:val="24"/>
          <w:lang w:val="en-IN"/>
        </w:rPr>
        <w:t>), Dental Sciences (BDS, MDS), Physiotherapy (BPT, MPT), Pharmacy (</w:t>
      </w:r>
      <w:r w:rsidR="00F41B11" w:rsidRPr="00BC741C">
        <w:rPr>
          <w:sz w:val="24"/>
          <w:szCs w:val="24"/>
          <w:lang w:val="en-IN"/>
        </w:rPr>
        <w:t>B. Pharm</w:t>
      </w:r>
      <w:r w:rsidRPr="00BC741C">
        <w:rPr>
          <w:sz w:val="24"/>
          <w:szCs w:val="24"/>
          <w:lang w:val="en-IN"/>
        </w:rPr>
        <w:t xml:space="preserve">, </w:t>
      </w:r>
      <w:r w:rsidR="00F41B11" w:rsidRPr="00BC741C">
        <w:rPr>
          <w:sz w:val="24"/>
          <w:szCs w:val="24"/>
          <w:lang w:val="en-IN"/>
        </w:rPr>
        <w:t>M. Pharm</w:t>
      </w:r>
      <w:r w:rsidRPr="00BC741C">
        <w:rPr>
          <w:sz w:val="24"/>
          <w:szCs w:val="24"/>
          <w:lang w:val="en-IN"/>
        </w:rPr>
        <w:t>), and Biotechnology (</w:t>
      </w:r>
      <w:r w:rsidR="00F41B11" w:rsidRPr="00BC741C">
        <w:rPr>
          <w:sz w:val="24"/>
          <w:szCs w:val="24"/>
          <w:lang w:val="en-IN"/>
        </w:rPr>
        <w:t>B.Sc.</w:t>
      </w:r>
      <w:r w:rsidRPr="00BC741C">
        <w:rPr>
          <w:sz w:val="24"/>
          <w:szCs w:val="24"/>
          <w:lang w:val="en-IN"/>
        </w:rPr>
        <w:t>, M.Sc.). In addition, select institutions offer doctoral (Ph.D.) programmes in identified areas of study.</w:t>
      </w:r>
    </w:p>
    <w:p w:rsidR="00BC741C" w:rsidRPr="00BC741C" w:rsidRDefault="00BC741C" w:rsidP="00F41B11">
      <w:pPr>
        <w:pStyle w:val="BodyText"/>
        <w:spacing w:line="360" w:lineRule="auto"/>
        <w:ind w:left="-142" w:right="-188"/>
        <w:jc w:val="both"/>
        <w:rPr>
          <w:sz w:val="24"/>
          <w:szCs w:val="24"/>
          <w:lang w:val="en-IN"/>
        </w:rPr>
      </w:pPr>
      <w:r w:rsidRPr="00BC741C">
        <w:rPr>
          <w:sz w:val="24"/>
          <w:szCs w:val="24"/>
          <w:lang w:val="en-IN"/>
        </w:rPr>
        <w:t xml:space="preserve">All programmes are affiliated with Government-recognized universities and approved by the </w:t>
      </w:r>
      <w:r w:rsidR="00F41B11" w:rsidRPr="00BC741C">
        <w:rPr>
          <w:sz w:val="24"/>
          <w:szCs w:val="24"/>
          <w:lang w:val="en-IN"/>
        </w:rPr>
        <w:t>All-India</w:t>
      </w:r>
      <w:r w:rsidRPr="00BC741C">
        <w:rPr>
          <w:sz w:val="24"/>
          <w:szCs w:val="24"/>
          <w:lang w:val="en-IN"/>
        </w:rPr>
        <w:t xml:space="preserve"> Council for Technical Education (AICTE), as applicable. The ITS Group Institutions are supported by functional research centres and provide a conducive academic environment that promotes advanced learning, innovation, and research across disciplines.</w:t>
      </w:r>
    </w:p>
    <w:p w:rsidR="00BC741C" w:rsidRPr="00BC741C" w:rsidRDefault="00BC741C" w:rsidP="00F41B11">
      <w:pPr>
        <w:pStyle w:val="BodyText"/>
        <w:spacing w:line="360" w:lineRule="auto"/>
        <w:ind w:left="-142" w:right="-188"/>
        <w:jc w:val="both"/>
        <w:rPr>
          <w:sz w:val="24"/>
          <w:szCs w:val="24"/>
          <w:lang w:val="en-IN"/>
        </w:rPr>
      </w:pPr>
      <w:r w:rsidRPr="00BC741C">
        <w:rPr>
          <w:sz w:val="24"/>
          <w:szCs w:val="24"/>
          <w:lang w:val="en-IN"/>
        </w:rPr>
        <w:t>The Group Institutions operate from state-of-the-art infrastructure set within sprawling, lush green campuses located at Mohan Nagar, Murad Nagar, and Greater Noida. These campuses are strategically situated at prominent locations and are well connected across the National Capital Region (NCR) through multiple modes of transportation.</w:t>
      </w:r>
    </w:p>
    <w:p w:rsidR="000B6272" w:rsidRPr="00283658" w:rsidRDefault="000B6272" w:rsidP="00F41B11">
      <w:pPr>
        <w:pStyle w:val="BodyText"/>
        <w:spacing w:line="360" w:lineRule="auto"/>
        <w:ind w:left="-142" w:right="-188"/>
        <w:jc w:val="both"/>
        <w:rPr>
          <w:sz w:val="24"/>
          <w:szCs w:val="24"/>
        </w:rPr>
      </w:pPr>
    </w:p>
    <w:p w:rsidR="00F41B11" w:rsidRPr="00F41B11" w:rsidRDefault="00F41B11" w:rsidP="00F41B11">
      <w:pPr>
        <w:pStyle w:val="BodyText"/>
        <w:spacing w:line="360" w:lineRule="auto"/>
        <w:ind w:left="-142" w:right="-188"/>
        <w:jc w:val="both"/>
        <w:rPr>
          <w:sz w:val="24"/>
          <w:szCs w:val="24"/>
        </w:rPr>
      </w:pPr>
      <w:r w:rsidRPr="00F41B11">
        <w:rPr>
          <w:sz w:val="24"/>
          <w:szCs w:val="24"/>
        </w:rPr>
        <w:t>I.T.S consistently strives for excellence in education by adhering to rigorous quality standards across all academic and institutional processes. The Group remains committed to delivering high-quality education through a focused emphasis on teaching, research, training, and consultancy, ensuring relevance and impact in a rapidly evolving academic and professional landscape.</w:t>
      </w:r>
    </w:p>
    <w:p w:rsidR="00F41B11" w:rsidRPr="00F41B11" w:rsidRDefault="00F41B11" w:rsidP="00F41B11">
      <w:pPr>
        <w:pStyle w:val="BodyText"/>
        <w:spacing w:line="360" w:lineRule="auto"/>
        <w:ind w:left="-142" w:right="-188"/>
        <w:jc w:val="both"/>
        <w:rPr>
          <w:sz w:val="24"/>
          <w:szCs w:val="24"/>
        </w:rPr>
      </w:pPr>
    </w:p>
    <w:p w:rsidR="000B6272" w:rsidRDefault="00F41B11" w:rsidP="00F41B11">
      <w:pPr>
        <w:pStyle w:val="BodyText"/>
        <w:spacing w:line="360" w:lineRule="auto"/>
        <w:ind w:left="-142" w:right="-188"/>
        <w:jc w:val="both"/>
        <w:rPr>
          <w:sz w:val="24"/>
          <w:szCs w:val="24"/>
          <w:lang w:val="en-IN"/>
        </w:rPr>
      </w:pPr>
      <w:r w:rsidRPr="00F41B11">
        <w:rPr>
          <w:sz w:val="24"/>
          <w:szCs w:val="24"/>
          <w:lang w:val="en-IN"/>
        </w:rPr>
        <w:t>The academic programmes offered by the Group Institutions are accredited by esteemed national bodies such as NAAC and NBA, reflecting a strong commitment to quality assurance and continuous improvement. Value-added industry engagement, research initiatives, seminars, conferences, paper presentations, Management Development Programmes (MDPs), and Faculty Development Programmes (FDPs) form an integral part of academic life. These initiatives collectively provide students with opportunities for holistic development and prepare them to be professionally competent and employment-ready upon successful completion of their respective programmes.</w:t>
      </w:r>
    </w:p>
    <w:p w:rsidR="00F41B11" w:rsidRPr="00283658" w:rsidRDefault="00F41B11" w:rsidP="00F41B11">
      <w:pPr>
        <w:pStyle w:val="BodyText"/>
        <w:spacing w:line="360" w:lineRule="auto"/>
        <w:ind w:left="-142" w:right="-188"/>
        <w:jc w:val="both"/>
        <w:rPr>
          <w:sz w:val="24"/>
          <w:szCs w:val="24"/>
        </w:rPr>
      </w:pPr>
    </w:p>
    <w:p w:rsidR="005A7AF5" w:rsidRDefault="005A7AF5" w:rsidP="000B6272">
      <w:pPr>
        <w:pStyle w:val="BodyText"/>
        <w:spacing w:line="360" w:lineRule="auto"/>
        <w:ind w:left="-142" w:right="-188"/>
        <w:jc w:val="both"/>
        <w:rPr>
          <w:sz w:val="24"/>
          <w:szCs w:val="24"/>
          <w:lang w:val="en-IN"/>
        </w:rPr>
      </w:pPr>
      <w:r w:rsidRPr="005A7AF5">
        <w:rPr>
          <w:sz w:val="24"/>
          <w:szCs w:val="24"/>
          <w:lang w:val="en-IN"/>
        </w:rPr>
        <w:t>To provide global learning exposure, the Group Institutions have established collaborations and tie-ups with various international universities for student exchange programmes and joint research initiatives.</w:t>
      </w:r>
    </w:p>
    <w:p w:rsidR="005A7AF5" w:rsidRDefault="005A7AF5" w:rsidP="005A7AF5">
      <w:pPr>
        <w:pStyle w:val="BodyText"/>
        <w:spacing w:line="360" w:lineRule="auto"/>
        <w:ind w:left="-142" w:right="-188"/>
        <w:jc w:val="both"/>
        <w:rPr>
          <w:sz w:val="24"/>
          <w:szCs w:val="24"/>
        </w:rPr>
      </w:pPr>
      <w:r w:rsidRPr="005A7AF5">
        <w:rPr>
          <w:sz w:val="24"/>
          <w:szCs w:val="24"/>
        </w:rPr>
        <w:t>More than 10,000 students pursue professional qualifications at the Group Institutions, reflecting the widespread acceptance and recognition of the Group’s sustained efforts to deliver quality education in a supportive and enriching academic environment. This continued trust underscores the Institution’s commitment to excellence in teaching and holistic student development.</w:t>
      </w:r>
    </w:p>
    <w:p w:rsidR="00DF1157" w:rsidRPr="005A7AF5" w:rsidRDefault="00DF1157" w:rsidP="005A7AF5">
      <w:pPr>
        <w:pStyle w:val="BodyText"/>
        <w:spacing w:line="360" w:lineRule="auto"/>
        <w:ind w:left="-142" w:right="-188"/>
        <w:jc w:val="both"/>
        <w:rPr>
          <w:sz w:val="24"/>
          <w:szCs w:val="24"/>
        </w:rPr>
      </w:pPr>
    </w:p>
    <w:p w:rsidR="004D38F3" w:rsidRDefault="004D38F3" w:rsidP="005A7AF5">
      <w:pPr>
        <w:pStyle w:val="BodyText"/>
        <w:spacing w:line="360" w:lineRule="auto"/>
        <w:ind w:left="-142" w:right="-188"/>
        <w:jc w:val="both"/>
        <w:rPr>
          <w:sz w:val="24"/>
          <w:szCs w:val="24"/>
        </w:rPr>
      </w:pPr>
    </w:p>
    <w:p w:rsidR="005A7AF5" w:rsidRPr="005A7AF5" w:rsidRDefault="005A7AF5" w:rsidP="005A7AF5">
      <w:pPr>
        <w:pStyle w:val="BodyText"/>
        <w:spacing w:line="360" w:lineRule="auto"/>
        <w:ind w:left="-142" w:right="-188"/>
        <w:jc w:val="both"/>
        <w:rPr>
          <w:sz w:val="24"/>
          <w:szCs w:val="24"/>
        </w:rPr>
      </w:pPr>
      <w:r w:rsidRPr="005A7AF5">
        <w:rPr>
          <w:sz w:val="24"/>
          <w:szCs w:val="24"/>
        </w:rPr>
        <w:t>The Group places strong emphasis on nurturing students not only as competent professionals but also as responsible and socially conscious members of society. To support all-round development, a wide range of co-curricular and extra-curricular activities is offered, including sports and fitness facilities, international study tours, social outreach initiatives, environmental sustainability drives, function-specific clubs and committees, excursions, industry visits, academic contests, quizzes, and cultural events featuring eminent personalities from the fields of media, sports, and entertainment.</w:t>
      </w:r>
    </w:p>
    <w:p w:rsidR="005A7AF5" w:rsidRDefault="005A7AF5" w:rsidP="005A7AF5">
      <w:pPr>
        <w:pStyle w:val="BodyText"/>
        <w:spacing w:line="360" w:lineRule="auto"/>
        <w:ind w:left="-142" w:right="-188"/>
        <w:jc w:val="both"/>
        <w:rPr>
          <w:sz w:val="24"/>
          <w:szCs w:val="24"/>
        </w:rPr>
      </w:pPr>
      <w:r w:rsidRPr="005A7AF5">
        <w:rPr>
          <w:sz w:val="24"/>
          <w:szCs w:val="24"/>
        </w:rPr>
        <w:t>These activities provide students with ample opportunities to work collaboratively, develop leadership and organizational skills, and apply their learning beyond the classroom. To encourage and recognize academic excellence, the Group also offers scholarships for meritorious performance across various Programmes and institutions within the I.T.S Group.</w:t>
      </w:r>
    </w:p>
    <w:p w:rsidR="00DF1157" w:rsidRPr="005A7AF5" w:rsidRDefault="00DF1157" w:rsidP="005A7AF5">
      <w:pPr>
        <w:pStyle w:val="BodyText"/>
        <w:spacing w:line="360" w:lineRule="auto"/>
        <w:ind w:left="-142" w:right="-188"/>
        <w:jc w:val="both"/>
        <w:rPr>
          <w:sz w:val="24"/>
          <w:szCs w:val="24"/>
        </w:rPr>
      </w:pPr>
    </w:p>
    <w:p w:rsidR="005A7AF5" w:rsidRPr="005A7AF5" w:rsidRDefault="005A7AF5" w:rsidP="005A7AF5">
      <w:pPr>
        <w:pStyle w:val="BodyText"/>
        <w:spacing w:line="362" w:lineRule="auto"/>
        <w:ind w:left="-142" w:right="-188"/>
        <w:jc w:val="both"/>
        <w:rPr>
          <w:sz w:val="24"/>
          <w:szCs w:val="24"/>
          <w:lang w:val="en-IN"/>
        </w:rPr>
      </w:pPr>
      <w:r w:rsidRPr="005A7AF5">
        <w:rPr>
          <w:sz w:val="24"/>
          <w:szCs w:val="24"/>
          <w:lang w:val="en-IN"/>
        </w:rPr>
        <w:t>The I.T.S Group of Institutes offers personalized interaction and guidance through full-time faculty who are both academically qualified and industry-experienced, serving as mentors to students. State-of-the-art infrastructure, including well-equipped libraries, advanced laboratories, and cutting-edge IT resources at both hardware and software levels, ensures that students have access to the latest tools for academic and professional growth. All campuses are fully Wi-Fi enabled.</w:t>
      </w:r>
    </w:p>
    <w:p w:rsidR="005A7AF5" w:rsidRPr="005A7AF5" w:rsidRDefault="005A7AF5" w:rsidP="005A7AF5">
      <w:pPr>
        <w:pStyle w:val="BodyText"/>
        <w:spacing w:line="362" w:lineRule="auto"/>
        <w:ind w:left="-142" w:right="-188"/>
        <w:jc w:val="both"/>
        <w:rPr>
          <w:sz w:val="24"/>
          <w:szCs w:val="24"/>
          <w:lang w:val="en-IN"/>
        </w:rPr>
      </w:pPr>
      <w:r w:rsidRPr="005A7AF5">
        <w:rPr>
          <w:sz w:val="24"/>
          <w:szCs w:val="24"/>
          <w:lang w:val="en-IN"/>
        </w:rPr>
        <w:t>Admissions to I.T.S campuses are in exceptionally high demand, reflecting the trust and confidence students place in the performance of the Group’s institutions. This is further evidenced by an outstanding placement record, with many students securing jobs even before completing their courses.</w:t>
      </w:r>
    </w:p>
    <w:p w:rsidR="000B6272" w:rsidRPr="00283658" w:rsidRDefault="000B6272" w:rsidP="000B6272">
      <w:pPr>
        <w:pStyle w:val="BodyText"/>
        <w:spacing w:line="362" w:lineRule="auto"/>
        <w:ind w:left="-142" w:right="-188"/>
        <w:jc w:val="both"/>
        <w:rPr>
          <w:sz w:val="24"/>
          <w:szCs w:val="24"/>
        </w:rPr>
      </w:pPr>
    </w:p>
    <w:p w:rsidR="000B6272" w:rsidRDefault="000B6272" w:rsidP="000B6272">
      <w:pPr>
        <w:pStyle w:val="Title"/>
        <w:tabs>
          <w:tab w:val="left" w:pos="142"/>
        </w:tabs>
        <w:ind w:right="-188"/>
        <w:rPr>
          <w:rFonts w:ascii="Times New Roman" w:hAnsi="Times New Roman" w:cs="Times New Roman"/>
          <w:b/>
          <w:bCs/>
          <w:color w:val="C00000"/>
          <w:sz w:val="44"/>
          <w:szCs w:val="44"/>
        </w:rPr>
      </w:pPr>
    </w:p>
    <w:p w:rsidR="000B6272" w:rsidRDefault="000B6272"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C4DAF" w:rsidRDefault="003C4DAF" w:rsidP="000B6272">
      <w:pPr>
        <w:pStyle w:val="Title"/>
        <w:tabs>
          <w:tab w:val="left" w:pos="142"/>
        </w:tabs>
        <w:ind w:right="-188"/>
        <w:jc w:val="center"/>
        <w:rPr>
          <w:rFonts w:ascii="Times New Roman" w:hAnsi="Times New Roman" w:cs="Times New Roman"/>
          <w:b/>
          <w:bCs/>
          <w:color w:val="C00000"/>
          <w:sz w:val="44"/>
          <w:szCs w:val="44"/>
        </w:rPr>
      </w:pPr>
    </w:p>
    <w:p w:rsidR="00364FC6" w:rsidRDefault="00364FC6" w:rsidP="00364FC6">
      <w:pPr>
        <w:pStyle w:val="Title"/>
        <w:tabs>
          <w:tab w:val="left" w:pos="142"/>
        </w:tabs>
        <w:ind w:right="-188"/>
        <w:jc w:val="center"/>
        <w:rPr>
          <w:rFonts w:ascii="Times New Roman" w:hAnsi="Times New Roman" w:cs="Times New Roman"/>
          <w:b/>
          <w:bCs/>
          <w:color w:val="C00000"/>
          <w:sz w:val="44"/>
          <w:szCs w:val="44"/>
        </w:rPr>
      </w:pPr>
    </w:p>
    <w:p w:rsidR="000B6272" w:rsidRDefault="000B6272" w:rsidP="00364FC6">
      <w:pPr>
        <w:pStyle w:val="Title"/>
        <w:tabs>
          <w:tab w:val="left" w:pos="142"/>
        </w:tabs>
        <w:ind w:right="-188"/>
        <w:jc w:val="center"/>
        <w:rPr>
          <w:rFonts w:ascii="Times New Roman" w:hAnsi="Times New Roman" w:cs="Times New Roman"/>
          <w:b/>
          <w:bCs/>
          <w:color w:val="C00000"/>
          <w:sz w:val="44"/>
          <w:szCs w:val="44"/>
        </w:rPr>
      </w:pPr>
      <w:r w:rsidRPr="007325C1">
        <w:rPr>
          <w:rFonts w:ascii="Times New Roman" w:hAnsi="Times New Roman" w:cs="Times New Roman"/>
          <w:b/>
          <w:bCs/>
          <w:color w:val="C00000"/>
          <w:sz w:val="44"/>
          <w:szCs w:val="44"/>
        </w:rPr>
        <w:t>I.T.S</w:t>
      </w:r>
      <w:r w:rsidRPr="007325C1">
        <w:rPr>
          <w:rFonts w:ascii="Times New Roman" w:hAnsi="Times New Roman" w:cs="Times New Roman"/>
          <w:b/>
          <w:bCs/>
          <w:color w:val="C00000"/>
          <w:spacing w:val="-4"/>
          <w:sz w:val="44"/>
          <w:szCs w:val="44"/>
        </w:rPr>
        <w:t xml:space="preserve"> </w:t>
      </w:r>
      <w:r w:rsidRPr="007325C1">
        <w:rPr>
          <w:rFonts w:ascii="Times New Roman" w:hAnsi="Times New Roman" w:cs="Times New Roman"/>
          <w:b/>
          <w:bCs/>
          <w:color w:val="C00000"/>
          <w:sz w:val="44"/>
          <w:szCs w:val="44"/>
        </w:rPr>
        <w:t>College of Professional Studies</w:t>
      </w:r>
      <w:r>
        <w:rPr>
          <w:rFonts w:ascii="Times New Roman" w:hAnsi="Times New Roman" w:cs="Times New Roman"/>
          <w:b/>
          <w:bCs/>
          <w:color w:val="C00000"/>
          <w:sz w:val="44"/>
          <w:szCs w:val="44"/>
        </w:rPr>
        <w:t xml:space="preserve">, </w:t>
      </w:r>
      <w:r w:rsidRPr="007325C1">
        <w:rPr>
          <w:rFonts w:ascii="Times New Roman" w:hAnsi="Times New Roman" w:cs="Times New Roman"/>
          <w:b/>
          <w:bCs/>
          <w:color w:val="C00000"/>
          <w:sz w:val="44"/>
          <w:szCs w:val="44"/>
        </w:rPr>
        <w:t>Greater Noida</w:t>
      </w:r>
    </w:p>
    <w:p w:rsidR="000B6272" w:rsidRPr="004E2123" w:rsidRDefault="000B6272" w:rsidP="000B6272">
      <w:pPr>
        <w:rPr>
          <w:sz w:val="14"/>
          <w:szCs w:val="14"/>
        </w:rPr>
      </w:pPr>
    </w:p>
    <w:p w:rsidR="005A7AF5" w:rsidRDefault="005A7AF5" w:rsidP="005A7AF5">
      <w:pPr>
        <w:pStyle w:val="BodyText"/>
        <w:spacing w:line="360" w:lineRule="auto"/>
        <w:ind w:right="-46"/>
        <w:jc w:val="both"/>
        <w:rPr>
          <w:sz w:val="24"/>
          <w:szCs w:val="24"/>
          <w:lang w:val="en-IN"/>
        </w:rPr>
      </w:pPr>
      <w:r w:rsidRPr="005A7AF5">
        <w:rPr>
          <w:sz w:val="24"/>
          <w:szCs w:val="24"/>
          <w:lang w:val="en-IN"/>
        </w:rPr>
        <w:t>I.T.S College of Professional Studies, Greater Noida, is part of the I.T.S Group, a premier professional education group. Established in 2022, the college aims to provide quality education in the fields of Management and Information Technology. It offers programs such as the Bachelor of Business Administration (BBA) and the Bachelor of Computer Applications (BCA).</w:t>
      </w:r>
    </w:p>
    <w:p w:rsidR="00AF6311" w:rsidRDefault="00AF6311" w:rsidP="005A7AF5">
      <w:pPr>
        <w:pStyle w:val="BodyText"/>
        <w:spacing w:line="360" w:lineRule="auto"/>
        <w:ind w:right="-46"/>
        <w:jc w:val="both"/>
        <w:rPr>
          <w:color w:val="212121"/>
          <w:sz w:val="24"/>
          <w:szCs w:val="24"/>
          <w:lang w:val="en-IN"/>
        </w:rPr>
      </w:pPr>
    </w:p>
    <w:p w:rsidR="005A7AF5" w:rsidRPr="005A7AF5" w:rsidRDefault="005A7AF5" w:rsidP="005A7AF5">
      <w:pPr>
        <w:pStyle w:val="BodyText"/>
        <w:spacing w:line="360" w:lineRule="auto"/>
        <w:ind w:right="-46"/>
        <w:jc w:val="both"/>
        <w:rPr>
          <w:color w:val="212121"/>
          <w:sz w:val="24"/>
          <w:szCs w:val="24"/>
          <w:lang w:val="en-IN"/>
        </w:rPr>
      </w:pPr>
      <w:r w:rsidRPr="005A7AF5">
        <w:rPr>
          <w:color w:val="212121"/>
          <w:sz w:val="24"/>
          <w:szCs w:val="24"/>
          <w:lang w:val="en-IN"/>
        </w:rPr>
        <w:t>I.T.S College of Professional Studies offers modern infrastructure and consistently ranks highly in Intellectual Capital, thanks to its eminent and experienced faculty. The institute is committed to practice-oriented learning and a contemporary, industry-focused curriculum, supported by a strong industry interface. It promotes all-round development, enhancing students’ knowledge through curricular, co-curricular, and extra-curricular activities. Its bright and talented students have demonstrated their potential by embarking on promising careers in the corporate world.</w:t>
      </w:r>
    </w:p>
    <w:p w:rsidR="005A7AF5" w:rsidRPr="005A7AF5" w:rsidRDefault="005A7AF5" w:rsidP="005A7AF5">
      <w:pPr>
        <w:pStyle w:val="BodyText"/>
        <w:spacing w:line="360" w:lineRule="auto"/>
        <w:ind w:right="-46"/>
        <w:jc w:val="both"/>
        <w:rPr>
          <w:color w:val="212121"/>
          <w:sz w:val="24"/>
          <w:szCs w:val="24"/>
          <w:lang w:val="en-IN"/>
        </w:rPr>
      </w:pPr>
      <w:r w:rsidRPr="005A7AF5">
        <w:rPr>
          <w:color w:val="212121"/>
          <w:sz w:val="24"/>
          <w:szCs w:val="24"/>
          <w:lang w:val="en-IN"/>
        </w:rPr>
        <w:t>The college is dedicated to shaping thinking professionals and contributing to society by imparting valuable knowledge that goes beyond the classroom.</w:t>
      </w:r>
    </w:p>
    <w:p w:rsidR="000B6272" w:rsidRDefault="00AF6311" w:rsidP="000B6272">
      <w:pPr>
        <w:pStyle w:val="BodyText"/>
        <w:spacing w:before="6" w:line="360" w:lineRule="auto"/>
        <w:ind w:right="-46"/>
        <w:jc w:val="both"/>
        <w:rPr>
          <w:color w:val="212121"/>
        </w:rPr>
      </w:pPr>
      <w:r w:rsidRPr="00E42D20">
        <w:rPr>
          <w:noProof/>
          <w:sz w:val="24"/>
          <w:szCs w:val="24"/>
        </w:rPr>
        <w:drawing>
          <wp:anchor distT="0" distB="0" distL="114300" distR="114300" simplePos="0" relativeHeight="251666432" behindDoc="1" locked="0" layoutInCell="1" allowOverlap="1" wp14:anchorId="0A59D2DA" wp14:editId="32FA9E1B">
            <wp:simplePos x="0" y="0"/>
            <wp:positionH relativeFrom="column">
              <wp:posOffset>2124710</wp:posOffset>
            </wp:positionH>
            <wp:positionV relativeFrom="paragraph">
              <wp:posOffset>241935</wp:posOffset>
            </wp:positionV>
            <wp:extent cx="1028700" cy="755650"/>
            <wp:effectExtent l="0" t="0" r="0" b="6350"/>
            <wp:wrapSquare wrapText="bothSides"/>
            <wp:docPr id="2001845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845249"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28700" cy="755650"/>
                    </a:xfrm>
                    <a:prstGeom prst="rect">
                      <a:avLst/>
                    </a:prstGeom>
                  </pic:spPr>
                </pic:pic>
              </a:graphicData>
            </a:graphic>
            <wp14:sizeRelH relativeFrom="margin">
              <wp14:pctWidth>0</wp14:pctWidth>
            </wp14:sizeRelH>
            <wp14:sizeRelV relativeFrom="margin">
              <wp14:pctHeight>0</wp14:pctHeight>
            </wp14:sizeRelV>
          </wp:anchor>
        </w:drawing>
      </w:r>
    </w:p>
    <w:p w:rsidR="000B6272" w:rsidRPr="004E2123" w:rsidRDefault="000B6272" w:rsidP="000B6272">
      <w:pPr>
        <w:spacing w:line="276" w:lineRule="auto"/>
        <w:ind w:left="1276" w:right="-188"/>
        <w:jc w:val="both"/>
        <w:rPr>
          <w:rFonts w:ascii="Times New Roman" w:hAnsi="Times New Roman" w:cs="Times New Roman"/>
          <w:b/>
          <w:bCs/>
          <w:sz w:val="24"/>
          <w:szCs w:val="24"/>
        </w:rPr>
      </w:pPr>
    </w:p>
    <w:p w:rsidR="000B6272" w:rsidRDefault="00AF6311" w:rsidP="000B6272">
      <w:pPr>
        <w:spacing w:line="276" w:lineRule="auto"/>
        <w:ind w:left="1276" w:right="-188"/>
        <w:jc w:val="both"/>
        <w:rPr>
          <w:rFonts w:cstheme="minorHAnsi"/>
          <w:b/>
          <w:bCs/>
        </w:rPr>
      </w:pPr>
      <w:r>
        <w:rPr>
          <w:rFonts w:cstheme="minorHAnsi"/>
          <w:b/>
          <w:bCs/>
        </w:rPr>
        <w:tab/>
      </w:r>
      <w:r>
        <w:rPr>
          <w:rFonts w:cstheme="minorHAnsi"/>
          <w:b/>
          <w:bCs/>
        </w:rPr>
        <w:tab/>
      </w:r>
      <w:r>
        <w:rPr>
          <w:rFonts w:cstheme="minorHAnsi"/>
          <w:b/>
          <w:bCs/>
        </w:rPr>
        <w:tab/>
      </w:r>
      <w:r>
        <w:rPr>
          <w:rFonts w:cstheme="minorHAnsi"/>
          <w:b/>
          <w:bCs/>
        </w:rPr>
        <w:tab/>
      </w:r>
    </w:p>
    <w:p w:rsidR="000B6272" w:rsidRDefault="000B6272" w:rsidP="000B6272">
      <w:pPr>
        <w:spacing w:line="276" w:lineRule="auto"/>
        <w:ind w:left="1276" w:right="-188"/>
        <w:jc w:val="both"/>
        <w:rPr>
          <w:rFonts w:cstheme="minorHAnsi"/>
          <w:b/>
          <w:bCs/>
        </w:rPr>
      </w:pPr>
    </w:p>
    <w:p w:rsidR="000B6272" w:rsidRDefault="003C4DAF" w:rsidP="00AF6311">
      <w:pPr>
        <w:spacing w:line="360" w:lineRule="auto"/>
        <w:ind w:right="-188"/>
        <w:jc w:val="both"/>
        <w:rPr>
          <w:rFonts w:ascii="Times New Roman" w:hAnsi="Times New Roman" w:cs="Times New Roman"/>
          <w:b/>
          <w:bCs/>
          <w:sz w:val="24"/>
          <w:szCs w:val="24"/>
        </w:rPr>
      </w:pPr>
      <w:r>
        <w:rPr>
          <w:rFonts w:ascii="Times New Roman" w:hAnsi="Times New Roman" w:cs="Times New Roman"/>
          <w:sz w:val="24"/>
          <w:szCs w:val="24"/>
        </w:rPr>
        <w:t>A</w:t>
      </w:r>
      <w:r w:rsidR="000B6272" w:rsidRPr="00E42D20">
        <w:rPr>
          <w:rFonts w:ascii="Times New Roman" w:hAnsi="Times New Roman" w:cs="Times New Roman"/>
          <w:sz w:val="24"/>
          <w:szCs w:val="24"/>
        </w:rPr>
        <w:t>n incessant endeavour to create a learning process in response to the ever changing technical &amp; managerial paradigms. To be the first choice for prospective students, employees and faculty</w:t>
      </w:r>
      <w:r w:rsidR="000B6272" w:rsidRPr="00E42D20">
        <w:rPr>
          <w:rFonts w:ascii="Times New Roman" w:hAnsi="Times New Roman" w:cs="Times New Roman"/>
          <w:b/>
          <w:bCs/>
          <w:sz w:val="24"/>
          <w:szCs w:val="24"/>
        </w:rPr>
        <w:t>.</w:t>
      </w:r>
    </w:p>
    <w:p w:rsidR="00AF6311" w:rsidRPr="00AF6311" w:rsidRDefault="00AF6311" w:rsidP="00AF6311">
      <w:pPr>
        <w:spacing w:line="276" w:lineRule="auto"/>
        <w:ind w:right="-188"/>
        <w:jc w:val="both"/>
        <w:rPr>
          <w:rFonts w:ascii="Times New Roman" w:hAnsi="Times New Roman" w:cs="Times New Roman"/>
          <w:b/>
          <w:bCs/>
          <w:sz w:val="2"/>
          <w:szCs w:val="2"/>
        </w:rPr>
      </w:pPr>
    </w:p>
    <w:p w:rsidR="00AF6311" w:rsidRPr="00E42D20" w:rsidRDefault="00AF6311" w:rsidP="00AF6311">
      <w:pPr>
        <w:spacing w:line="276" w:lineRule="auto"/>
        <w:ind w:right="-188"/>
        <w:jc w:val="both"/>
        <w:rPr>
          <w:rFonts w:ascii="Times New Roman" w:hAnsi="Times New Roman" w:cs="Times New Roman"/>
          <w:b/>
          <w:bCs/>
          <w:sz w:val="24"/>
          <w:szCs w:val="24"/>
        </w:rPr>
      </w:pPr>
      <w:r w:rsidRPr="00085E16">
        <w:rPr>
          <w:rFonts w:cstheme="minorHAnsi"/>
          <w:b/>
          <w:bCs/>
          <w:noProof/>
        </w:rPr>
        <w:drawing>
          <wp:anchor distT="0" distB="0" distL="114300" distR="114300" simplePos="0" relativeHeight="251668480" behindDoc="1" locked="0" layoutInCell="1" allowOverlap="1" wp14:anchorId="6AA86F0F" wp14:editId="5AB9895C">
            <wp:simplePos x="0" y="0"/>
            <wp:positionH relativeFrom="column">
              <wp:posOffset>1991360</wp:posOffset>
            </wp:positionH>
            <wp:positionV relativeFrom="paragraph">
              <wp:posOffset>6985</wp:posOffset>
            </wp:positionV>
            <wp:extent cx="1162050" cy="742950"/>
            <wp:effectExtent l="0" t="0" r="0" b="0"/>
            <wp:wrapTight wrapText="bothSides">
              <wp:wrapPolygon edited="0">
                <wp:start x="0" y="0"/>
                <wp:lineTo x="0" y="21046"/>
                <wp:lineTo x="21246" y="21046"/>
                <wp:lineTo x="21246" y="0"/>
                <wp:lineTo x="0" y="0"/>
              </wp:wrapPolygon>
            </wp:wrapTight>
            <wp:docPr id="896567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567632"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62050" cy="742950"/>
                    </a:xfrm>
                    <a:prstGeom prst="rect">
                      <a:avLst/>
                    </a:prstGeom>
                  </pic:spPr>
                </pic:pic>
              </a:graphicData>
            </a:graphic>
            <wp14:sizeRelH relativeFrom="margin">
              <wp14:pctWidth>0</wp14:pctWidth>
            </wp14:sizeRelH>
            <wp14:sizeRelV relativeFrom="margin">
              <wp14:pctHeight>0</wp14:pctHeight>
            </wp14:sizeRelV>
          </wp:anchor>
        </w:drawing>
      </w:r>
    </w:p>
    <w:p w:rsidR="000B6272" w:rsidRDefault="000B6272" w:rsidP="000B6272">
      <w:pPr>
        <w:spacing w:line="276" w:lineRule="auto"/>
        <w:ind w:left="1276" w:right="-188"/>
        <w:jc w:val="both"/>
        <w:rPr>
          <w:rFonts w:ascii="Times New Roman" w:hAnsi="Times New Roman" w:cs="Times New Roman"/>
          <w:b/>
          <w:bCs/>
          <w:sz w:val="24"/>
          <w:szCs w:val="24"/>
        </w:rPr>
      </w:pPr>
    </w:p>
    <w:p w:rsidR="00AF6311" w:rsidRPr="00E42D20" w:rsidRDefault="00AF6311" w:rsidP="000B6272">
      <w:pPr>
        <w:spacing w:line="276" w:lineRule="auto"/>
        <w:ind w:left="1276" w:right="-188"/>
        <w:jc w:val="both"/>
        <w:rPr>
          <w:rFonts w:ascii="Times New Roman" w:hAnsi="Times New Roman" w:cs="Times New Roman"/>
          <w:b/>
          <w:bCs/>
          <w:sz w:val="24"/>
          <w:szCs w:val="24"/>
        </w:rPr>
      </w:pPr>
    </w:p>
    <w:p w:rsidR="000B6272" w:rsidRPr="00E42D20" w:rsidRDefault="000B6272" w:rsidP="00AF6311">
      <w:pPr>
        <w:tabs>
          <w:tab w:val="left" w:pos="2268"/>
        </w:tabs>
        <w:spacing w:line="360" w:lineRule="auto"/>
        <w:ind w:right="-188"/>
        <w:jc w:val="both"/>
        <w:rPr>
          <w:rFonts w:ascii="Times New Roman" w:hAnsi="Times New Roman" w:cs="Times New Roman"/>
          <w:sz w:val="24"/>
          <w:szCs w:val="24"/>
        </w:rPr>
      </w:pPr>
      <w:r w:rsidRPr="00E42D20">
        <w:rPr>
          <w:rFonts w:ascii="Times New Roman" w:hAnsi="Times New Roman" w:cs="Times New Roman"/>
          <w:sz w:val="24"/>
          <w:szCs w:val="24"/>
        </w:rPr>
        <w:t xml:space="preserve">To accomplish excellence in the field of Technical Education through rigorous coursework based on the needs of society and industry. To impart advanced and contemporary technical skills to turn students into potential professionals. To develop potential </w:t>
      </w:r>
      <w:r>
        <w:rPr>
          <w:rFonts w:ascii="Times New Roman" w:hAnsi="Times New Roman" w:cs="Times New Roman"/>
          <w:sz w:val="24"/>
          <w:szCs w:val="24"/>
        </w:rPr>
        <w:t xml:space="preserve">Professionals </w:t>
      </w:r>
      <w:r w:rsidRPr="00E42D20">
        <w:rPr>
          <w:rFonts w:ascii="Times New Roman" w:hAnsi="Times New Roman" w:cs="Times New Roman"/>
          <w:sz w:val="24"/>
          <w:szCs w:val="24"/>
        </w:rPr>
        <w:t>by enhancing their technical skills and research   capabilities to become successful innovators and entrepreneurs.</w:t>
      </w:r>
    </w:p>
    <w:p w:rsidR="000B6272" w:rsidRDefault="000B6272" w:rsidP="000B6272">
      <w:pPr>
        <w:tabs>
          <w:tab w:val="left" w:pos="4100"/>
        </w:tabs>
        <w:spacing w:line="276" w:lineRule="auto"/>
        <w:ind w:right="-188"/>
        <w:rPr>
          <w:rFonts w:ascii="Times New Roman" w:hAnsi="Times New Roman" w:cs="Times New Roman"/>
          <w:b/>
          <w:bCs/>
          <w:sz w:val="24"/>
          <w:szCs w:val="24"/>
        </w:rPr>
      </w:pPr>
    </w:p>
    <w:p w:rsidR="000B6272" w:rsidRDefault="000B6272" w:rsidP="000B6272">
      <w:pPr>
        <w:tabs>
          <w:tab w:val="left" w:pos="4100"/>
        </w:tabs>
        <w:spacing w:line="276" w:lineRule="auto"/>
        <w:ind w:right="-188"/>
        <w:rPr>
          <w:rFonts w:ascii="Times New Roman" w:hAnsi="Times New Roman" w:cs="Times New Roman"/>
          <w:b/>
          <w:bCs/>
          <w:sz w:val="24"/>
          <w:szCs w:val="24"/>
        </w:rPr>
      </w:pPr>
    </w:p>
    <w:p w:rsidR="000B6272" w:rsidRDefault="000B6272" w:rsidP="000B6272">
      <w:pPr>
        <w:tabs>
          <w:tab w:val="left" w:pos="4100"/>
        </w:tabs>
        <w:spacing w:line="276" w:lineRule="auto"/>
        <w:ind w:right="-188"/>
        <w:rPr>
          <w:rFonts w:ascii="Times New Roman" w:hAnsi="Times New Roman" w:cs="Times New Roman"/>
          <w:b/>
          <w:bCs/>
          <w:sz w:val="24"/>
          <w:szCs w:val="24"/>
        </w:rPr>
      </w:pPr>
    </w:p>
    <w:p w:rsidR="000B6272" w:rsidRDefault="000B6272" w:rsidP="000B6272">
      <w:pPr>
        <w:tabs>
          <w:tab w:val="left" w:pos="4100"/>
        </w:tabs>
        <w:spacing w:line="276" w:lineRule="auto"/>
        <w:ind w:right="-188"/>
        <w:rPr>
          <w:rFonts w:ascii="Times New Roman" w:hAnsi="Times New Roman" w:cs="Times New Roman"/>
          <w:b/>
          <w:bCs/>
          <w:sz w:val="24"/>
          <w:szCs w:val="24"/>
        </w:rPr>
      </w:pPr>
    </w:p>
    <w:p w:rsidR="00364FC6" w:rsidRDefault="00364FC6" w:rsidP="000B6272">
      <w:pPr>
        <w:tabs>
          <w:tab w:val="left" w:pos="4100"/>
        </w:tabs>
        <w:spacing w:line="276" w:lineRule="auto"/>
        <w:ind w:right="-188"/>
        <w:rPr>
          <w:rFonts w:ascii="Times New Roman" w:hAnsi="Times New Roman" w:cs="Times New Roman"/>
          <w:b/>
          <w:bCs/>
          <w:sz w:val="24"/>
          <w:szCs w:val="24"/>
        </w:rPr>
      </w:pPr>
    </w:p>
    <w:p w:rsidR="000B6272" w:rsidRPr="00E42D20" w:rsidRDefault="000B6272" w:rsidP="000B6272">
      <w:pPr>
        <w:tabs>
          <w:tab w:val="left" w:pos="4100"/>
        </w:tabs>
        <w:spacing w:line="276" w:lineRule="auto"/>
        <w:ind w:right="-188"/>
        <w:rPr>
          <w:rFonts w:ascii="Times New Roman" w:hAnsi="Times New Roman" w:cs="Times New Roman"/>
          <w:b/>
          <w:bCs/>
          <w:sz w:val="24"/>
          <w:szCs w:val="24"/>
        </w:rPr>
      </w:pPr>
      <w:r w:rsidRPr="00E42D20">
        <w:rPr>
          <w:rFonts w:ascii="Times New Roman" w:hAnsi="Times New Roman" w:cs="Times New Roman"/>
          <w:noProof/>
        </w:rPr>
        <w:drawing>
          <wp:anchor distT="0" distB="0" distL="114300" distR="114300" simplePos="0" relativeHeight="251662336" behindDoc="0" locked="0" layoutInCell="1" allowOverlap="1" wp14:anchorId="07D6DC3D" wp14:editId="58CBBD57">
            <wp:simplePos x="0" y="0"/>
            <wp:positionH relativeFrom="column">
              <wp:posOffset>2387600</wp:posOffset>
            </wp:positionH>
            <wp:positionV relativeFrom="paragraph">
              <wp:posOffset>1905</wp:posOffset>
            </wp:positionV>
            <wp:extent cx="654050" cy="508000"/>
            <wp:effectExtent l="0" t="0" r="0" b="6350"/>
            <wp:wrapSquare wrapText="bothSides"/>
            <wp:docPr id="560012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012985" name=""/>
                    <pic:cNvPicPr/>
                  </pic:nvPicPr>
                  <pic:blipFill>
                    <a:blip r:embed="rId13">
                      <a:extLst>
                        <a:ext uri="{28A0092B-C50C-407E-A947-70E740481C1C}">
                          <a14:useLocalDpi xmlns:a14="http://schemas.microsoft.com/office/drawing/2010/main" val="0"/>
                        </a:ext>
                      </a:extLst>
                    </a:blip>
                    <a:stretch>
                      <a:fillRect/>
                    </a:stretch>
                  </pic:blipFill>
                  <pic:spPr>
                    <a:xfrm>
                      <a:off x="0" y="0"/>
                      <a:ext cx="654050" cy="508000"/>
                    </a:xfrm>
                    <a:prstGeom prst="rect">
                      <a:avLst/>
                    </a:prstGeom>
                  </pic:spPr>
                </pic:pic>
              </a:graphicData>
            </a:graphic>
            <wp14:sizeRelH relativeFrom="margin">
              <wp14:pctWidth>0</wp14:pctWidth>
            </wp14:sizeRelH>
          </wp:anchor>
        </w:drawing>
      </w:r>
      <w:r w:rsidRPr="00E42D20">
        <w:rPr>
          <w:rFonts w:ascii="Times New Roman" w:hAnsi="Times New Roman" w:cs="Times New Roman"/>
          <w:b/>
          <w:bCs/>
          <w:sz w:val="24"/>
          <w:szCs w:val="24"/>
        </w:rPr>
        <w:br w:type="textWrapping" w:clear="all"/>
        <w:t xml:space="preserve">                                                            </w:t>
      </w:r>
      <w:r w:rsidRPr="00E42D20">
        <w:rPr>
          <w:rFonts w:ascii="Times New Roman" w:hAnsi="Times New Roman" w:cs="Times New Roman"/>
          <w:b/>
          <w:bCs/>
          <w:noProof/>
          <w:sz w:val="24"/>
          <w:szCs w:val="24"/>
        </w:rPr>
        <w:drawing>
          <wp:inline distT="0" distB="0" distL="0" distR="0" wp14:anchorId="1B2BA0C1" wp14:editId="73C2C009">
            <wp:extent cx="805180" cy="238913"/>
            <wp:effectExtent l="0" t="0" r="0" b="8890"/>
            <wp:docPr id="259629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629483" name=""/>
                    <pic:cNvPicPr/>
                  </pic:nvPicPr>
                  <pic:blipFill>
                    <a:blip r:embed="rId14"/>
                    <a:stretch>
                      <a:fillRect/>
                    </a:stretch>
                  </pic:blipFill>
                  <pic:spPr>
                    <a:xfrm>
                      <a:off x="0" y="0"/>
                      <a:ext cx="875507" cy="259780"/>
                    </a:xfrm>
                    <a:prstGeom prst="rect">
                      <a:avLst/>
                    </a:prstGeom>
                  </pic:spPr>
                </pic:pic>
              </a:graphicData>
            </a:graphic>
          </wp:inline>
        </w:drawing>
      </w:r>
      <w:r w:rsidRPr="00E42D20">
        <w:rPr>
          <w:rFonts w:ascii="Times New Roman" w:hAnsi="Times New Roman" w:cs="Times New Roman"/>
          <w:b/>
          <w:bCs/>
          <w:sz w:val="24"/>
          <w:szCs w:val="24"/>
        </w:rPr>
        <w:t xml:space="preserve">          </w:t>
      </w:r>
    </w:p>
    <w:p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deliver high-quality education that fosters strong academic performance.</w:t>
      </w:r>
    </w:p>
    <w:p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equip students with essential skills aligned with the present and future needs of industry and society.</w:t>
      </w:r>
    </w:p>
    <w:p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promote the development of excellent professional competence through a holistic learning approach.</w:t>
      </w:r>
    </w:p>
    <w:p w:rsidR="000B6272" w:rsidRPr="00E42D20" w:rsidRDefault="000B6272">
      <w:pPr>
        <w:pStyle w:val="ListParagraph"/>
        <w:numPr>
          <w:ilvl w:val="0"/>
          <w:numId w:val="1"/>
        </w:numPr>
        <w:tabs>
          <w:tab w:val="left" w:pos="0"/>
          <w:tab w:val="left" w:pos="4100"/>
        </w:tabs>
        <w:spacing w:line="360" w:lineRule="auto"/>
        <w:ind w:right="-188"/>
        <w:jc w:val="both"/>
        <w:rPr>
          <w:rFonts w:ascii="Times New Roman" w:hAnsi="Times New Roman" w:cs="Times New Roman"/>
          <w:spacing w:val="-4"/>
          <w:sz w:val="24"/>
          <w:szCs w:val="24"/>
        </w:rPr>
      </w:pPr>
      <w:r w:rsidRPr="00E42D20">
        <w:rPr>
          <w:rFonts w:ascii="Times New Roman" w:hAnsi="Times New Roman" w:cs="Times New Roman"/>
          <w:spacing w:val="-4"/>
          <w:sz w:val="24"/>
          <w:szCs w:val="24"/>
        </w:rPr>
        <w:t>To create a progressive learning environment that encourages adaptability and responsiveness to emerging opportunities and evolving career demands.</w:t>
      </w: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r w:rsidRPr="00977432">
        <w:rPr>
          <w:rFonts w:ascii="Times New Roman" w:hAnsi="Times New Roman" w:cs="Times New Roman"/>
          <w:b/>
          <w:bCs/>
          <w:noProof/>
          <w:sz w:val="24"/>
          <w:szCs w:val="24"/>
        </w:rPr>
        <w:drawing>
          <wp:inline distT="0" distB="0" distL="0" distR="0" wp14:anchorId="114E14C1" wp14:editId="7B7EF0C6">
            <wp:extent cx="6007100" cy="971550"/>
            <wp:effectExtent l="0" t="0" r="0" b="0"/>
            <wp:docPr id="490368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368473" name=""/>
                    <pic:cNvPicPr/>
                  </pic:nvPicPr>
                  <pic:blipFill>
                    <a:blip r:embed="rId15"/>
                    <a:stretch>
                      <a:fillRect/>
                    </a:stretch>
                  </pic:blipFill>
                  <pic:spPr>
                    <a:xfrm>
                      <a:off x="0" y="0"/>
                      <a:ext cx="6007100" cy="971550"/>
                    </a:xfrm>
                    <a:prstGeom prst="rect">
                      <a:avLst/>
                    </a:prstGeom>
                  </pic:spPr>
                </pic:pic>
              </a:graphicData>
            </a:graphic>
          </wp:inline>
        </w:drawing>
      </w: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Default="000B6272" w:rsidP="000B6272">
      <w:pPr>
        <w:tabs>
          <w:tab w:val="left" w:pos="4100"/>
        </w:tabs>
        <w:spacing w:line="276" w:lineRule="auto"/>
        <w:ind w:left="142" w:right="-188" w:hanging="284"/>
        <w:jc w:val="center"/>
        <w:rPr>
          <w:rFonts w:ascii="Times New Roman" w:hAnsi="Times New Roman" w:cs="Times New Roman"/>
          <w:b/>
          <w:bCs/>
          <w:sz w:val="24"/>
          <w:szCs w:val="24"/>
        </w:rPr>
      </w:pPr>
      <w:r w:rsidRPr="002F7D01">
        <w:rPr>
          <w:rFonts w:ascii="Times New Roman" w:hAnsi="Times New Roman" w:cs="Times New Roman"/>
          <w:b/>
          <w:bCs/>
          <w:noProof/>
          <w:sz w:val="24"/>
          <w:szCs w:val="24"/>
        </w:rPr>
        <w:drawing>
          <wp:inline distT="0" distB="0" distL="0" distR="0" wp14:anchorId="4FE7D2C4" wp14:editId="0B8D8658">
            <wp:extent cx="5858510" cy="914400"/>
            <wp:effectExtent l="0" t="0" r="8890" b="0"/>
            <wp:docPr id="1228884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884965" name=""/>
                    <pic:cNvPicPr/>
                  </pic:nvPicPr>
                  <pic:blipFill>
                    <a:blip r:embed="rId16"/>
                    <a:stretch>
                      <a:fillRect/>
                    </a:stretch>
                  </pic:blipFill>
                  <pic:spPr>
                    <a:xfrm>
                      <a:off x="0" y="0"/>
                      <a:ext cx="5902580" cy="921278"/>
                    </a:xfrm>
                    <a:prstGeom prst="rect">
                      <a:avLst/>
                    </a:prstGeom>
                  </pic:spPr>
                </pic:pic>
              </a:graphicData>
            </a:graphic>
          </wp:inline>
        </w:drawing>
      </w:r>
    </w:p>
    <w:p w:rsidR="000B6272" w:rsidRDefault="000B6272" w:rsidP="000B6272">
      <w:pPr>
        <w:tabs>
          <w:tab w:val="left" w:pos="4100"/>
        </w:tabs>
        <w:spacing w:line="276" w:lineRule="auto"/>
        <w:ind w:left="142" w:right="-188" w:hanging="284"/>
        <w:rPr>
          <w:rFonts w:ascii="Times New Roman" w:hAnsi="Times New Roman" w:cs="Times New Roman"/>
          <w:b/>
          <w:bCs/>
          <w:sz w:val="24"/>
          <w:szCs w:val="24"/>
        </w:rPr>
      </w:pPr>
    </w:p>
    <w:p w:rsidR="000B6272" w:rsidRPr="00DF1157" w:rsidRDefault="000B6272" w:rsidP="000B6272">
      <w:pPr>
        <w:tabs>
          <w:tab w:val="left" w:pos="4100"/>
        </w:tabs>
        <w:spacing w:line="276" w:lineRule="auto"/>
        <w:ind w:left="142" w:right="-188" w:hanging="284"/>
        <w:rPr>
          <w:rFonts w:ascii="Times New Roman" w:hAnsi="Times New Roman" w:cs="Times New Roman"/>
          <w:b/>
          <w:bCs/>
          <w:sz w:val="24"/>
          <w:szCs w:val="24"/>
        </w:rPr>
      </w:pPr>
      <w:r w:rsidRPr="00DF1157">
        <w:rPr>
          <w:rFonts w:ascii="Times New Roman" w:hAnsi="Times New Roman" w:cs="Times New Roman"/>
          <w:b/>
          <w:bCs/>
          <w:sz w:val="24"/>
          <w:szCs w:val="24"/>
        </w:rPr>
        <w:t>PROGRAMME EDUCATIONAL OBJECTIVES (PEOS)</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provide students with a robust foundation of disciplinary knowledge, practical expertise, and transferable skills essential for excellence in business administration and computer applications.</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develop strong analytical, logical, and problem-solving capabilities enabling students to address complex challenges in business, management, and technology domains.</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cultivate conceptual clarity, critical thinking, and effective communication, empowering students to analyze, interpret, and present managerial and technological issues with confidence.</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integrate theoretical learning with practical exposure through real-world applications, industry-aligned practices, and case-based methodologies.</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equip students with a comprehensive understanding of corporate, business, and IT landscapes, alongside awareness of contemporary industry trends and best practices.</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foster essential professional competencies, including effective communication, teamwork, adaptability, ethical conduct, and self-confidence, for holistic career readiness.</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prepare graduates to be industry-ready professionals capable of contributing effectively in entry-level managerial, administrative, or technical roles.</w:t>
      </w:r>
    </w:p>
    <w:p w:rsidR="003C4DAF" w:rsidRPr="003C4DAF" w:rsidRDefault="003C4DAF">
      <w:pPr>
        <w:pStyle w:val="ListParagraph"/>
        <w:numPr>
          <w:ilvl w:val="0"/>
          <w:numId w:val="16"/>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promote collaborative and experiential learning through group projects, internships, seminars, and laboratory-oriented practical training, ensuring hands-on exposure and professional growth.</w:t>
      </w:r>
    </w:p>
    <w:p w:rsidR="003C4DAF" w:rsidRPr="003C4DAF" w:rsidRDefault="003C4DAF">
      <w:pPr>
        <w:pStyle w:val="ListParagraph"/>
        <w:numPr>
          <w:ilvl w:val="0"/>
          <w:numId w:val="16"/>
        </w:numPr>
        <w:spacing w:before="100" w:beforeAutospacing="1" w:after="100" w:afterAutospacing="1" w:line="360" w:lineRule="auto"/>
        <w:rPr>
          <w:rFonts w:ascii="Times New Roman" w:eastAsia="Times New Roman" w:hAnsi="Times New Roman" w:cs="Times New Roman"/>
          <w:kern w:val="0"/>
          <w:sz w:val="24"/>
          <w:szCs w:val="24"/>
          <w:lang w:eastAsia="en-IN" w:bidi="hi-IN"/>
          <w14:ligatures w14:val="none"/>
        </w:rPr>
      </w:pPr>
      <w:r w:rsidRPr="003C4DAF">
        <w:rPr>
          <w:rFonts w:ascii="Times New Roman" w:eastAsia="Times New Roman" w:hAnsi="Times New Roman" w:cs="Times New Roman"/>
          <w:kern w:val="0"/>
          <w:sz w:val="24"/>
          <w:szCs w:val="24"/>
          <w:lang w:eastAsia="en-IN" w:bidi="hi-IN"/>
          <w14:ligatures w14:val="none"/>
        </w:rPr>
        <w:t>To inspire and equip students to pursue higher education, professional certifications, and advanced studies in management, computer applications, and related disciplines.</w:t>
      </w:r>
    </w:p>
    <w:p w:rsidR="000B6272" w:rsidRPr="00160287" w:rsidRDefault="000B6272" w:rsidP="000B6272">
      <w:pPr>
        <w:tabs>
          <w:tab w:val="left" w:pos="4100"/>
        </w:tabs>
        <w:spacing w:line="276" w:lineRule="auto"/>
        <w:ind w:left="142" w:right="-188" w:hanging="284"/>
        <w:jc w:val="both"/>
        <w:rPr>
          <w:rFonts w:ascii="Times New Roman" w:hAnsi="Times New Roman" w:cs="Times New Roman"/>
          <w:sz w:val="24"/>
          <w:szCs w:val="24"/>
        </w:rPr>
      </w:pPr>
    </w:p>
    <w:p w:rsidR="000B6272" w:rsidRDefault="000B6272" w:rsidP="000B6272">
      <w:pPr>
        <w:pStyle w:val="Heading4"/>
        <w:spacing w:before="179"/>
        <w:rPr>
          <w:rFonts w:ascii="Times New Roman" w:hAnsi="Times New Roman" w:cs="Times New Roman"/>
          <w:b/>
          <w:bCs/>
          <w:i w:val="0"/>
          <w:iCs w:val="0"/>
          <w:sz w:val="24"/>
          <w:szCs w:val="24"/>
        </w:rPr>
      </w:pPr>
    </w:p>
    <w:p w:rsidR="000B6272" w:rsidRPr="00DF1157" w:rsidRDefault="000B6272" w:rsidP="00DF1157">
      <w:pPr>
        <w:pStyle w:val="Heading4"/>
        <w:spacing w:before="179" w:line="276" w:lineRule="auto"/>
        <w:rPr>
          <w:rFonts w:ascii="Times New Roman" w:hAnsi="Times New Roman" w:cs="Times New Roman"/>
          <w:b/>
          <w:bCs/>
          <w:i w:val="0"/>
          <w:iCs w:val="0"/>
          <w:color w:val="000000" w:themeColor="text1"/>
          <w:sz w:val="24"/>
          <w:szCs w:val="24"/>
        </w:rPr>
      </w:pPr>
      <w:r w:rsidRPr="00DF1157">
        <w:rPr>
          <w:rFonts w:ascii="Times New Roman" w:hAnsi="Times New Roman" w:cs="Times New Roman"/>
          <w:b/>
          <w:bCs/>
          <w:i w:val="0"/>
          <w:iCs w:val="0"/>
          <w:color w:val="000000" w:themeColor="text1"/>
          <w:sz w:val="24"/>
          <w:szCs w:val="24"/>
        </w:rPr>
        <w:t>PROGRAMME</w:t>
      </w:r>
      <w:r w:rsidRPr="00DF1157">
        <w:rPr>
          <w:rFonts w:ascii="Times New Roman" w:hAnsi="Times New Roman" w:cs="Times New Roman"/>
          <w:b/>
          <w:bCs/>
          <w:i w:val="0"/>
          <w:iCs w:val="0"/>
          <w:color w:val="000000" w:themeColor="text1"/>
          <w:spacing w:val="-5"/>
          <w:sz w:val="24"/>
          <w:szCs w:val="24"/>
        </w:rPr>
        <w:t xml:space="preserve"> </w:t>
      </w:r>
      <w:r w:rsidRPr="00DF1157">
        <w:rPr>
          <w:rFonts w:ascii="Times New Roman" w:hAnsi="Times New Roman" w:cs="Times New Roman"/>
          <w:b/>
          <w:bCs/>
          <w:i w:val="0"/>
          <w:iCs w:val="0"/>
          <w:color w:val="000000" w:themeColor="text1"/>
          <w:sz w:val="24"/>
          <w:szCs w:val="24"/>
        </w:rPr>
        <w:t>LEARNING</w:t>
      </w:r>
      <w:r w:rsidRPr="00DF1157">
        <w:rPr>
          <w:rFonts w:ascii="Times New Roman" w:hAnsi="Times New Roman" w:cs="Times New Roman"/>
          <w:b/>
          <w:bCs/>
          <w:i w:val="0"/>
          <w:iCs w:val="0"/>
          <w:color w:val="000000" w:themeColor="text1"/>
          <w:spacing w:val="-2"/>
          <w:sz w:val="24"/>
          <w:szCs w:val="24"/>
        </w:rPr>
        <w:t xml:space="preserve"> </w:t>
      </w:r>
      <w:r w:rsidRPr="00DF1157">
        <w:rPr>
          <w:rFonts w:ascii="Times New Roman" w:hAnsi="Times New Roman" w:cs="Times New Roman"/>
          <w:b/>
          <w:bCs/>
          <w:i w:val="0"/>
          <w:iCs w:val="0"/>
          <w:color w:val="000000" w:themeColor="text1"/>
          <w:sz w:val="24"/>
          <w:szCs w:val="24"/>
        </w:rPr>
        <w:t>OUTCOMES:</w:t>
      </w:r>
    </w:p>
    <w:p w:rsidR="003C4DAF" w:rsidRPr="003C4DAF" w:rsidRDefault="003C4DAF" w:rsidP="003C4DAF">
      <w:pPr>
        <w:tabs>
          <w:tab w:val="left" w:pos="4100"/>
        </w:tabs>
        <w:spacing w:line="276" w:lineRule="auto"/>
        <w:ind w:left="142" w:right="-188"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3C4DAF">
        <w:rPr>
          <w:rFonts w:ascii="Times New Roman" w:hAnsi="Times New Roman" w:cs="Times New Roman"/>
          <w:sz w:val="24"/>
          <w:szCs w:val="24"/>
        </w:rPr>
        <w:t>On successful completion of the programme,</w:t>
      </w:r>
      <w:r>
        <w:rPr>
          <w:rFonts w:ascii="Times New Roman" w:hAnsi="Times New Roman" w:cs="Times New Roman"/>
          <w:sz w:val="24"/>
          <w:szCs w:val="24"/>
        </w:rPr>
        <w:t xml:space="preserve"> A Students </w:t>
      </w:r>
      <w:r w:rsidRPr="003C4DAF">
        <w:rPr>
          <w:rFonts w:ascii="Times New Roman" w:hAnsi="Times New Roman" w:cs="Times New Roman"/>
          <w:sz w:val="24"/>
          <w:szCs w:val="24"/>
        </w:rPr>
        <w:t>will be able to:</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Demonstrate thorough and integrated knowledge, professional expertise, and competencies with both depth and breadth in their chosen discipline.</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Apply theoretical frameworks and practical skills to critically analyze and resolve complex business and organizational challenges.</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Exhibit advanced analytical reasoning, critical thinking, and problem-solving capabilities, alongside a nuanced understanding of contemporary business, technological, and societal dynamics.</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Communicate ideas, insights, and solutions with clarity and precision through professional written and oral channels, leveraging appropriate tools and methodologies.</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Design and deliver structured, persuasive, and impactful presentations, effectively integrating data, technology, and visual aids.</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Collaborate and lead effectively in multidisciplinary teams, demonstrating strong interpersonal, leadership, and conflict-resolution skills.</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Uphold the highest standards of professional ethics, integrity, and accountability in academic, corporate, and societal contexts.</w:t>
      </w:r>
    </w:p>
    <w:p w:rsidR="003C4DAF" w:rsidRP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Exercise confidence, professionalism, and sound judgment in decision-making, problem-solving, and task execution.</w:t>
      </w:r>
    </w:p>
    <w:p w:rsidR="003C4DAF" w:rsidRDefault="003C4DAF">
      <w:pPr>
        <w:numPr>
          <w:ilvl w:val="0"/>
          <w:numId w:val="17"/>
        </w:numPr>
        <w:tabs>
          <w:tab w:val="left" w:pos="4100"/>
        </w:tabs>
        <w:spacing w:line="276" w:lineRule="auto"/>
        <w:ind w:right="-188"/>
        <w:jc w:val="both"/>
        <w:rPr>
          <w:rFonts w:ascii="Times New Roman" w:hAnsi="Times New Roman" w:cs="Times New Roman"/>
          <w:sz w:val="24"/>
          <w:szCs w:val="24"/>
        </w:rPr>
      </w:pPr>
      <w:r w:rsidRPr="003C4DAF">
        <w:rPr>
          <w:rFonts w:ascii="Times New Roman" w:hAnsi="Times New Roman" w:cs="Times New Roman"/>
          <w:sz w:val="24"/>
          <w:szCs w:val="24"/>
        </w:rPr>
        <w:t>Adapt seamlessly to evolving organizational, technological, and environmental landscapes, demonstrating resilience, agility, and a commitment to lifelong learning.</w:t>
      </w:r>
    </w:p>
    <w:p w:rsidR="0031402E" w:rsidRPr="003C4DAF" w:rsidRDefault="0031402E" w:rsidP="0031402E">
      <w:pPr>
        <w:tabs>
          <w:tab w:val="left" w:pos="4100"/>
        </w:tabs>
        <w:spacing w:line="276" w:lineRule="auto"/>
        <w:ind w:left="720" w:right="-188"/>
        <w:jc w:val="both"/>
        <w:rPr>
          <w:rFonts w:ascii="Times New Roman" w:hAnsi="Times New Roman" w:cs="Times New Roman"/>
          <w:sz w:val="24"/>
          <w:szCs w:val="24"/>
        </w:rPr>
      </w:pPr>
    </w:p>
    <w:p w:rsidR="000B6272" w:rsidRPr="00DF1157" w:rsidRDefault="00DF1157">
      <w:pPr>
        <w:pStyle w:val="ListParagraph"/>
        <w:numPr>
          <w:ilvl w:val="0"/>
          <w:numId w:val="18"/>
        </w:numPr>
        <w:tabs>
          <w:tab w:val="left" w:pos="4100"/>
        </w:tabs>
        <w:spacing w:line="360" w:lineRule="auto"/>
        <w:ind w:left="284" w:right="-188" w:hanging="284"/>
        <w:jc w:val="both"/>
        <w:rPr>
          <w:rFonts w:ascii="Times New Roman" w:hAnsi="Times New Roman" w:cs="Times New Roman"/>
          <w:b/>
          <w:bCs/>
          <w:sz w:val="24"/>
          <w:szCs w:val="24"/>
        </w:rPr>
      </w:pPr>
      <w:r w:rsidRPr="00DF1157">
        <w:rPr>
          <w:rFonts w:ascii="Times New Roman" w:hAnsi="Times New Roman" w:cs="Times New Roman"/>
          <w:b/>
          <w:bCs/>
          <w:sz w:val="24"/>
          <w:szCs w:val="24"/>
        </w:rPr>
        <w:t xml:space="preserve"> </w:t>
      </w:r>
      <w:r w:rsidR="000B6272" w:rsidRPr="00DF1157">
        <w:rPr>
          <w:rFonts w:ascii="Times New Roman" w:hAnsi="Times New Roman" w:cs="Times New Roman"/>
          <w:b/>
          <w:bCs/>
          <w:sz w:val="24"/>
          <w:szCs w:val="24"/>
        </w:rPr>
        <w:t>ACADEMIC NORMS AND REGULATIONS</w:t>
      </w:r>
    </w:p>
    <w:p w:rsidR="0031402E" w:rsidRDefault="0031402E" w:rsidP="0031402E">
      <w:pPr>
        <w:tabs>
          <w:tab w:val="left" w:pos="4100"/>
        </w:tabs>
        <w:spacing w:line="360" w:lineRule="auto"/>
        <w:ind w:right="-188"/>
        <w:jc w:val="both"/>
        <w:rPr>
          <w:rFonts w:ascii="Times New Roman" w:hAnsi="Times New Roman" w:cs="Times New Roman"/>
          <w:sz w:val="24"/>
          <w:szCs w:val="24"/>
        </w:rPr>
      </w:pPr>
      <w:r w:rsidRPr="0031402E">
        <w:rPr>
          <w:rFonts w:ascii="Times New Roman" w:hAnsi="Times New Roman" w:cs="Times New Roman"/>
          <w:sz w:val="24"/>
          <w:szCs w:val="24"/>
        </w:rPr>
        <w:t xml:space="preserve">This Handbook serves as a comprehensive guide for students of I.T.S. College of Professional Studies, Greater Noida, outlining the academic framework, institutional policies, and standards of personal and professional conduct. These norms and regulations are designed to ensure the effective and orderly implementation of the Bachelor of Business Administration (BBA) and Bachelor of Computer Applications (BCA) programmes, in accordance with best practices followed by leading professional institutions and the guidelines prescribed by the </w:t>
      </w:r>
      <w:r w:rsidR="009641AF" w:rsidRPr="0031402E">
        <w:rPr>
          <w:rFonts w:ascii="Times New Roman" w:hAnsi="Times New Roman" w:cs="Times New Roman"/>
          <w:sz w:val="24"/>
          <w:szCs w:val="24"/>
        </w:rPr>
        <w:t>All-India</w:t>
      </w:r>
      <w:r w:rsidRPr="0031402E">
        <w:rPr>
          <w:rFonts w:ascii="Times New Roman" w:hAnsi="Times New Roman" w:cs="Times New Roman"/>
          <w:sz w:val="24"/>
          <w:szCs w:val="24"/>
        </w:rPr>
        <w:t xml:space="preserve"> Council for Technical Education (AICTE) and other relevant statutory bodies.</w:t>
      </w:r>
    </w:p>
    <w:p w:rsidR="00F767C0" w:rsidRDefault="00F767C0" w:rsidP="00F767C0">
      <w:pPr>
        <w:tabs>
          <w:tab w:val="left" w:pos="4100"/>
        </w:tabs>
        <w:spacing w:line="360" w:lineRule="auto"/>
        <w:ind w:right="-188"/>
        <w:jc w:val="both"/>
        <w:rPr>
          <w:rFonts w:ascii="Times New Roman" w:hAnsi="Times New Roman" w:cs="Times New Roman"/>
          <w:sz w:val="24"/>
          <w:szCs w:val="24"/>
        </w:rPr>
      </w:pPr>
      <w:r w:rsidRPr="00F767C0">
        <w:rPr>
          <w:rFonts w:ascii="Times New Roman" w:hAnsi="Times New Roman" w:cs="Times New Roman"/>
          <w:sz w:val="24"/>
          <w:szCs w:val="24"/>
        </w:rPr>
        <w:t>The Handbook outlines the rules, procedures, and operational guidelines governing the academic delivery of the programmes, aiming to promote transparency, consistency, discipline, and uniformity across all academic activities.</w:t>
      </w:r>
    </w:p>
    <w:p w:rsidR="00DF1157" w:rsidRDefault="00DF1157" w:rsidP="00F767C0">
      <w:pPr>
        <w:tabs>
          <w:tab w:val="left" w:pos="4100"/>
        </w:tabs>
        <w:spacing w:line="360" w:lineRule="auto"/>
        <w:ind w:right="-188"/>
        <w:jc w:val="both"/>
        <w:rPr>
          <w:rFonts w:ascii="Times New Roman" w:hAnsi="Times New Roman" w:cs="Times New Roman"/>
          <w:sz w:val="24"/>
          <w:szCs w:val="24"/>
        </w:rPr>
      </w:pPr>
    </w:p>
    <w:p w:rsidR="00DF1157" w:rsidRPr="00160287" w:rsidRDefault="00DF1157" w:rsidP="00F767C0">
      <w:pPr>
        <w:tabs>
          <w:tab w:val="left" w:pos="4100"/>
        </w:tabs>
        <w:spacing w:line="360" w:lineRule="auto"/>
        <w:ind w:right="-188"/>
        <w:jc w:val="both"/>
        <w:rPr>
          <w:rFonts w:ascii="Times New Roman" w:hAnsi="Times New Roman" w:cs="Times New Roman"/>
          <w:sz w:val="24"/>
          <w:szCs w:val="24"/>
        </w:rPr>
      </w:pP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Every student is required to obtain a copy of the BBA/BCA Handbook and familiarize themselves thoroughly with the rules, regulations, and policies contained therein. Ignorance of these provisions shall not be accepted as a valid excuse for non-compliance, and the responsibility for adherence rests solely with the student.</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These Academic Norms and Regulations apply to all BBA and BCA batches and shall remain in force for the entire duration of the programme, unless amended by the competent authority.</w:t>
      </w:r>
    </w:p>
    <w:p w:rsidR="000B6272" w:rsidRPr="00160287" w:rsidRDefault="000B6272" w:rsidP="00DF1157">
      <w:pPr>
        <w:tabs>
          <w:tab w:val="left" w:pos="4100"/>
        </w:tabs>
        <w:spacing w:line="360" w:lineRule="auto"/>
        <w:ind w:right="-188"/>
        <w:jc w:val="both"/>
        <w:rPr>
          <w:rFonts w:ascii="Times New Roman" w:hAnsi="Times New Roman" w:cs="Times New Roman"/>
          <w:b/>
          <w:bCs/>
          <w:sz w:val="24"/>
          <w:szCs w:val="24"/>
        </w:rPr>
      </w:pPr>
      <w:r w:rsidRPr="00160287">
        <w:rPr>
          <w:rFonts w:ascii="Times New Roman" w:hAnsi="Times New Roman" w:cs="Times New Roman"/>
          <w:b/>
          <w:bCs/>
          <w:sz w:val="24"/>
          <w:szCs w:val="24"/>
        </w:rPr>
        <w:t xml:space="preserve">1.1 Award </w:t>
      </w:r>
      <w:r w:rsidR="009641AF" w:rsidRPr="00160287">
        <w:rPr>
          <w:rFonts w:ascii="Times New Roman" w:hAnsi="Times New Roman" w:cs="Times New Roman"/>
          <w:b/>
          <w:bCs/>
          <w:sz w:val="24"/>
          <w:szCs w:val="24"/>
        </w:rPr>
        <w:t>of</w:t>
      </w:r>
      <w:r w:rsidRPr="00160287">
        <w:rPr>
          <w:rFonts w:ascii="Times New Roman" w:hAnsi="Times New Roman" w:cs="Times New Roman"/>
          <w:b/>
          <w:bCs/>
          <w:sz w:val="24"/>
          <w:szCs w:val="24"/>
        </w:rPr>
        <w:t xml:space="preserve"> Degree</w:t>
      </w:r>
    </w:p>
    <w:p w:rsidR="000B6272" w:rsidRPr="00160287" w:rsidRDefault="000B6272" w:rsidP="00DE74C0">
      <w:pPr>
        <w:tabs>
          <w:tab w:val="left" w:pos="4100"/>
        </w:tabs>
        <w:spacing w:line="360" w:lineRule="auto"/>
        <w:ind w:right="-188"/>
        <w:jc w:val="both"/>
        <w:rPr>
          <w:rFonts w:ascii="Times New Roman" w:hAnsi="Times New Roman" w:cs="Times New Roman"/>
          <w:sz w:val="24"/>
          <w:szCs w:val="24"/>
        </w:rPr>
      </w:pPr>
      <w:r>
        <w:rPr>
          <w:rFonts w:ascii="Times New Roman" w:hAnsi="Times New Roman" w:cs="Times New Roman"/>
          <w:sz w:val="24"/>
          <w:szCs w:val="24"/>
        </w:rPr>
        <w:t xml:space="preserve">Chaudhary Charan Singh University (CCS) Meerut </w:t>
      </w:r>
      <w:r w:rsidRPr="00160287">
        <w:rPr>
          <w:rFonts w:ascii="Times New Roman" w:hAnsi="Times New Roman" w:cs="Times New Roman"/>
          <w:sz w:val="24"/>
          <w:szCs w:val="24"/>
        </w:rPr>
        <w:t xml:space="preserve">shall award the Bachelor of Business Administration (BBA) </w:t>
      </w:r>
      <w:r>
        <w:rPr>
          <w:rFonts w:ascii="Times New Roman" w:hAnsi="Times New Roman" w:cs="Times New Roman"/>
          <w:sz w:val="24"/>
          <w:szCs w:val="24"/>
        </w:rPr>
        <w:t>and</w:t>
      </w:r>
      <w:r w:rsidRPr="00160287">
        <w:rPr>
          <w:rFonts w:ascii="Times New Roman" w:hAnsi="Times New Roman" w:cs="Times New Roman"/>
          <w:sz w:val="24"/>
          <w:szCs w:val="24"/>
        </w:rPr>
        <w:t xml:space="preserve"> Bachelor of Computer Applications (BCA) degree to students who successfully complete all the prescribed academic requirements of the respective programme.</w:t>
      </w:r>
    </w:p>
    <w:p w:rsidR="000B6272" w:rsidRDefault="000B6272" w:rsidP="00DE74C0">
      <w:pPr>
        <w:tabs>
          <w:tab w:val="left" w:pos="4100"/>
        </w:tabs>
        <w:spacing w:line="360" w:lineRule="auto"/>
        <w:ind w:right="-188"/>
        <w:jc w:val="both"/>
        <w:rPr>
          <w:rFonts w:ascii="Times New Roman" w:hAnsi="Times New Roman" w:cs="Times New Roman"/>
          <w:sz w:val="24"/>
          <w:szCs w:val="24"/>
        </w:rPr>
      </w:pPr>
      <w:r w:rsidRPr="00160287">
        <w:rPr>
          <w:rFonts w:ascii="Times New Roman" w:hAnsi="Times New Roman" w:cs="Times New Roman"/>
          <w:sz w:val="24"/>
          <w:szCs w:val="24"/>
        </w:rPr>
        <w:t xml:space="preserve">The </w:t>
      </w:r>
      <w:r>
        <w:rPr>
          <w:rFonts w:ascii="Times New Roman" w:hAnsi="Times New Roman" w:cs="Times New Roman"/>
          <w:sz w:val="24"/>
          <w:szCs w:val="24"/>
        </w:rPr>
        <w:t>P</w:t>
      </w:r>
      <w:r w:rsidRPr="00160287">
        <w:rPr>
          <w:rFonts w:ascii="Times New Roman" w:hAnsi="Times New Roman" w:cs="Times New Roman"/>
          <w:sz w:val="24"/>
          <w:szCs w:val="24"/>
        </w:rPr>
        <w:t>rogramme</w:t>
      </w:r>
      <w:r>
        <w:rPr>
          <w:rFonts w:ascii="Times New Roman" w:hAnsi="Times New Roman" w:cs="Times New Roman"/>
          <w:sz w:val="24"/>
          <w:szCs w:val="24"/>
        </w:rPr>
        <w:t xml:space="preserve"> BBA and BCA</w:t>
      </w:r>
      <w:r w:rsidRPr="00160287">
        <w:rPr>
          <w:rFonts w:ascii="Times New Roman" w:hAnsi="Times New Roman" w:cs="Times New Roman"/>
          <w:sz w:val="24"/>
          <w:szCs w:val="24"/>
        </w:rPr>
        <w:t xml:space="preserve"> </w:t>
      </w:r>
      <w:r>
        <w:rPr>
          <w:rFonts w:ascii="Times New Roman" w:hAnsi="Times New Roman" w:cs="Times New Roman"/>
          <w:sz w:val="24"/>
          <w:szCs w:val="24"/>
        </w:rPr>
        <w:t>are</w:t>
      </w:r>
      <w:r w:rsidRPr="00160287">
        <w:rPr>
          <w:rFonts w:ascii="Times New Roman" w:hAnsi="Times New Roman" w:cs="Times New Roman"/>
          <w:sz w:val="24"/>
          <w:szCs w:val="24"/>
        </w:rPr>
        <w:t xml:space="preserve"> approved by the All-India Council for Technical Education (AICTE), Ministry of Education, Government of India</w:t>
      </w:r>
      <w:r>
        <w:rPr>
          <w:rFonts w:ascii="Times New Roman" w:hAnsi="Times New Roman" w:cs="Times New Roman"/>
          <w:sz w:val="24"/>
          <w:szCs w:val="24"/>
        </w:rPr>
        <w:t xml:space="preserve"> and CCS University Meerut</w:t>
      </w:r>
      <w:r w:rsidRPr="00160287">
        <w:rPr>
          <w:rFonts w:ascii="Times New Roman" w:hAnsi="Times New Roman" w:cs="Times New Roman"/>
          <w:sz w:val="24"/>
          <w:szCs w:val="24"/>
        </w:rPr>
        <w:t>, and is conducted in accordance with the applicable norms and guidelines issued by the regulatory authorities. The award of the degree shall be subject to compliance with institutional regulations and statutory requirements, as amended from time to time.</w:t>
      </w:r>
    </w:p>
    <w:p w:rsidR="000B6272" w:rsidRPr="00E10B4B" w:rsidRDefault="000B6272" w:rsidP="00DF1157">
      <w:pPr>
        <w:tabs>
          <w:tab w:val="left" w:pos="4100"/>
        </w:tabs>
        <w:spacing w:line="360" w:lineRule="auto"/>
        <w:ind w:right="-188"/>
        <w:jc w:val="both"/>
        <w:rPr>
          <w:rFonts w:ascii="Times New Roman" w:hAnsi="Times New Roman" w:cs="Times New Roman"/>
          <w:b/>
          <w:bCs/>
          <w:sz w:val="24"/>
          <w:szCs w:val="24"/>
        </w:rPr>
      </w:pPr>
      <w:r w:rsidRPr="00E10B4B">
        <w:rPr>
          <w:rFonts w:ascii="Times New Roman" w:hAnsi="Times New Roman" w:cs="Times New Roman"/>
          <w:b/>
          <w:bCs/>
          <w:sz w:val="24"/>
          <w:szCs w:val="24"/>
        </w:rPr>
        <w:t>1.2 Registration</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All newly admitted students are required to complete the registration process within the timeframe specified by the Institute. Students must submit all requisite documents supporting their eligibility, academic qualifications, and other prescribed requirements at the time of registration.</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For subsequent semesters, students must register at the beginning of each academic year or semester, as outlined in the Academic Calendar, after providing proof of clearance of all academic, administrative, and financial obligations. Registration beyond the prescribed date may be permitted only under exceptional circumstances, subject to the approval of the Principal or Competent Authority, in accordance with institutional policies.</w:t>
      </w:r>
    </w:p>
    <w:p w:rsidR="000B6272" w:rsidRPr="00DF1157" w:rsidRDefault="000B6272">
      <w:pPr>
        <w:pStyle w:val="ListParagraph"/>
        <w:numPr>
          <w:ilvl w:val="0"/>
          <w:numId w:val="18"/>
        </w:numPr>
        <w:tabs>
          <w:tab w:val="left" w:pos="4100"/>
        </w:tabs>
        <w:spacing w:line="360" w:lineRule="auto"/>
        <w:ind w:left="142" w:right="-188" w:hanging="284"/>
        <w:jc w:val="both"/>
        <w:rPr>
          <w:rFonts w:ascii="Times New Roman" w:hAnsi="Times New Roman" w:cs="Times New Roman"/>
          <w:b/>
          <w:bCs/>
          <w:sz w:val="24"/>
          <w:szCs w:val="24"/>
        </w:rPr>
      </w:pPr>
      <w:r w:rsidRPr="00DF1157">
        <w:rPr>
          <w:rFonts w:ascii="Times New Roman" w:hAnsi="Times New Roman" w:cs="Times New Roman"/>
          <w:b/>
          <w:bCs/>
          <w:sz w:val="24"/>
          <w:szCs w:val="24"/>
        </w:rPr>
        <w:t>ORIENTATION PROGRAMME</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Prior to the commencement of regular classes in the first year, all students admitted to the BBA and BCA programmes shall participate in a mandatory Orientation Programme.</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Recognizing that students join the programme from diverse educational backgrounds such as Science, Commerce, Arts, and other streams, the Institute conducts foundation classes during the orientation period to establish a common knowledge base, particularly in areas essential for management, mathematics, accounting, and computer applications.</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Orientation Programme is designed to facilitate a smooth academic and social transition into professional education. It aims to enhance students’ understanding of institutional values, academic expectations, self-awareness, peer interaction, group dynamics, effective communication, and ethical conduct. Through interactive sessions, workshops, and experiential activities, the programme also focuses on developing leadership abilities, teamwork, and interpersonal skills, in alignment with the Institute’s holistic and student-centric approach.</w:t>
      </w:r>
    </w:p>
    <w:p w:rsidR="000B6272" w:rsidRPr="00E10B4B" w:rsidRDefault="000B6272" w:rsidP="00DF1157">
      <w:pPr>
        <w:tabs>
          <w:tab w:val="left" w:pos="4100"/>
        </w:tabs>
        <w:spacing w:line="360" w:lineRule="auto"/>
        <w:ind w:right="-188"/>
        <w:jc w:val="both"/>
        <w:rPr>
          <w:rFonts w:ascii="Times New Roman" w:hAnsi="Times New Roman" w:cs="Times New Roman"/>
          <w:b/>
          <w:bCs/>
          <w:sz w:val="24"/>
          <w:szCs w:val="24"/>
        </w:rPr>
      </w:pPr>
      <w:r>
        <w:rPr>
          <w:rFonts w:ascii="Times New Roman" w:hAnsi="Times New Roman" w:cs="Times New Roman"/>
          <w:b/>
          <w:bCs/>
          <w:sz w:val="24"/>
          <w:szCs w:val="24"/>
        </w:rPr>
        <w:t xml:space="preserve">3. </w:t>
      </w:r>
      <w:r w:rsidRPr="00E10B4B">
        <w:rPr>
          <w:rFonts w:ascii="Times New Roman" w:hAnsi="Times New Roman" w:cs="Times New Roman"/>
          <w:b/>
          <w:bCs/>
          <w:sz w:val="24"/>
          <w:szCs w:val="24"/>
        </w:rPr>
        <w:t>CURRICULUM DESIGN</w:t>
      </w:r>
    </w:p>
    <w:p w:rsidR="000B6272" w:rsidRDefault="000B6272" w:rsidP="00DF1157">
      <w:pPr>
        <w:tabs>
          <w:tab w:val="left" w:pos="4100"/>
        </w:tabs>
        <w:spacing w:line="360" w:lineRule="auto"/>
        <w:ind w:right="-188"/>
        <w:jc w:val="both"/>
        <w:rPr>
          <w:rFonts w:ascii="Times New Roman" w:hAnsi="Times New Roman" w:cs="Times New Roman"/>
          <w:b/>
          <w:bCs/>
          <w:sz w:val="24"/>
          <w:szCs w:val="24"/>
        </w:rPr>
      </w:pPr>
      <w:r w:rsidRPr="00E10B4B">
        <w:rPr>
          <w:rFonts w:ascii="Times New Roman" w:hAnsi="Times New Roman" w:cs="Times New Roman"/>
          <w:b/>
          <w:bCs/>
          <w:sz w:val="24"/>
          <w:szCs w:val="24"/>
        </w:rPr>
        <w:t>3.1 Programme Focus</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BBA and BCA curricul</w:t>
      </w:r>
      <w:r>
        <w:rPr>
          <w:rFonts w:ascii="Times New Roman" w:hAnsi="Times New Roman" w:cs="Times New Roman"/>
          <w:sz w:val="24"/>
          <w:szCs w:val="24"/>
        </w:rPr>
        <w:t>um</w:t>
      </w:r>
      <w:r w:rsidRPr="00DE74C0">
        <w:rPr>
          <w:rFonts w:ascii="Times New Roman" w:hAnsi="Times New Roman" w:cs="Times New Roman"/>
          <w:sz w:val="24"/>
          <w:szCs w:val="24"/>
        </w:rPr>
        <w:t xml:space="preserve"> are designed to equip students with industry-relevant knowledge, practical skills, and professional competencies aligned with the evolving demands of business, industry, trade, and technology-driven corporate environments. The programmes aim to prepare students for entry-level professional roles across diverse functional areas within organizations.</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In addition to building core disciplinary competencies—such as Digital Marketing and Artificial Intelligence for BBA students, and Data Science, Python, Machine Learning, and Artificial Intelligence for BCA students</w:t>
      </w:r>
      <w:r w:rsidR="009641AF">
        <w:rPr>
          <w:rFonts w:ascii="Times New Roman" w:hAnsi="Times New Roman" w:cs="Times New Roman"/>
          <w:sz w:val="24"/>
          <w:szCs w:val="24"/>
        </w:rPr>
        <w:t xml:space="preserve"> - </w:t>
      </w:r>
      <w:r w:rsidRPr="00DE74C0">
        <w:rPr>
          <w:rFonts w:ascii="Times New Roman" w:hAnsi="Times New Roman" w:cs="Times New Roman"/>
          <w:sz w:val="24"/>
          <w:szCs w:val="24"/>
        </w:rPr>
        <w:t>the curricul</w:t>
      </w:r>
      <w:r w:rsidR="009641AF">
        <w:rPr>
          <w:rFonts w:ascii="Times New Roman" w:hAnsi="Times New Roman" w:cs="Times New Roman"/>
          <w:sz w:val="24"/>
          <w:szCs w:val="24"/>
        </w:rPr>
        <w:t>um</w:t>
      </w:r>
      <w:r w:rsidRPr="00DE74C0">
        <w:rPr>
          <w:rFonts w:ascii="Times New Roman" w:hAnsi="Times New Roman" w:cs="Times New Roman"/>
          <w:sz w:val="24"/>
          <w:szCs w:val="24"/>
        </w:rPr>
        <w:t xml:space="preserve"> integrate value-based education, ethical perspectives, and essential life skills to support the holistic development of students’ personalities.</w:t>
      </w:r>
    </w:p>
    <w:p w:rsidR="000B6272" w:rsidRPr="00E10B4B" w:rsidRDefault="000B6272" w:rsidP="00DF1157">
      <w:pPr>
        <w:tabs>
          <w:tab w:val="left" w:pos="4100"/>
        </w:tabs>
        <w:spacing w:line="360" w:lineRule="auto"/>
        <w:ind w:right="-188"/>
        <w:jc w:val="both"/>
        <w:rPr>
          <w:rFonts w:ascii="Times New Roman" w:hAnsi="Times New Roman" w:cs="Times New Roman"/>
          <w:b/>
          <w:bCs/>
          <w:sz w:val="24"/>
          <w:szCs w:val="24"/>
        </w:rPr>
      </w:pPr>
      <w:r w:rsidRPr="00E10B4B">
        <w:rPr>
          <w:rFonts w:ascii="Times New Roman" w:hAnsi="Times New Roman" w:cs="Times New Roman"/>
          <w:b/>
          <w:bCs/>
          <w:sz w:val="24"/>
          <w:szCs w:val="24"/>
        </w:rPr>
        <w:t>3.2 Programme Structure</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curriculum spans three academic years, organized into six semesters. Each semester comprises a combination of core courses, elective courses, skill enhancement courses, ability enhancement courses, and experiential learning components, as prescribed by the University.</w:t>
      </w:r>
    </w:p>
    <w:p w:rsidR="00DE74C0" w:rsidRPr="00DE74C0" w:rsidRDefault="00DE74C0" w:rsidP="00DE74C0">
      <w:pPr>
        <w:tabs>
          <w:tab w:val="left" w:pos="4100"/>
        </w:tabs>
        <w:spacing w:line="360" w:lineRule="auto"/>
        <w:ind w:right="-188"/>
        <w:jc w:val="both"/>
        <w:rPr>
          <w:rFonts w:ascii="Times New Roman" w:hAnsi="Times New Roman" w:cs="Times New Roman"/>
          <w:sz w:val="24"/>
          <w:szCs w:val="24"/>
        </w:rPr>
      </w:pPr>
      <w:r w:rsidRPr="00DE74C0">
        <w:rPr>
          <w:rFonts w:ascii="Times New Roman" w:hAnsi="Times New Roman" w:cs="Times New Roman"/>
          <w:sz w:val="24"/>
          <w:szCs w:val="24"/>
        </w:rPr>
        <w:t>The programme structure is designed to ensure academic progression, flexibility, and multidisciplinary exposure, enabling students to gain both depth and breadth of knowledge while fulfilling the intended learning outcomes of the programme.</w:t>
      </w:r>
    </w:p>
    <w:p w:rsidR="000B6272" w:rsidRPr="00C4180B" w:rsidRDefault="000B6272" w:rsidP="00DF1157">
      <w:pPr>
        <w:tabs>
          <w:tab w:val="left" w:pos="4100"/>
        </w:tabs>
        <w:spacing w:line="360" w:lineRule="auto"/>
        <w:ind w:right="-188"/>
        <w:jc w:val="both"/>
        <w:rPr>
          <w:rFonts w:ascii="Times New Roman" w:hAnsi="Times New Roman" w:cs="Times New Roman"/>
          <w:b/>
          <w:bCs/>
          <w:sz w:val="24"/>
          <w:szCs w:val="24"/>
        </w:rPr>
      </w:pPr>
      <w:r>
        <w:rPr>
          <w:rFonts w:ascii="Times New Roman" w:hAnsi="Times New Roman" w:cs="Times New Roman"/>
          <w:b/>
          <w:bCs/>
          <w:sz w:val="24"/>
          <w:szCs w:val="24"/>
        </w:rPr>
        <w:t xml:space="preserve">4. </w:t>
      </w:r>
      <w:r w:rsidRPr="00C4180B">
        <w:rPr>
          <w:rFonts w:ascii="Times New Roman" w:hAnsi="Times New Roman" w:cs="Times New Roman"/>
          <w:b/>
          <w:bCs/>
          <w:sz w:val="24"/>
          <w:szCs w:val="24"/>
        </w:rPr>
        <w:t>MODEL CURRICULUM FOR UG DEGREE IN BBA</w:t>
      </w:r>
    </w:p>
    <w:p w:rsidR="000B6272" w:rsidRPr="00C4180B" w:rsidRDefault="000B6272" w:rsidP="003A1716">
      <w:pPr>
        <w:tabs>
          <w:tab w:val="left" w:pos="4100"/>
        </w:tabs>
        <w:spacing w:line="276" w:lineRule="auto"/>
        <w:ind w:right="-188"/>
        <w:rPr>
          <w:rFonts w:ascii="Times New Roman" w:hAnsi="Times New Roman" w:cs="Times New Roman"/>
          <w:b/>
          <w:bCs/>
          <w:sz w:val="24"/>
          <w:szCs w:val="24"/>
        </w:rPr>
      </w:pPr>
      <w:r>
        <w:rPr>
          <w:rFonts w:ascii="Times New Roman" w:hAnsi="Times New Roman" w:cs="Times New Roman"/>
          <w:b/>
          <w:bCs/>
          <w:sz w:val="24"/>
          <w:szCs w:val="24"/>
        </w:rPr>
        <w:t xml:space="preserve">4.1 </w:t>
      </w:r>
      <w:r w:rsidRPr="00C4180B">
        <w:rPr>
          <w:rFonts w:ascii="Times New Roman" w:hAnsi="Times New Roman" w:cs="Times New Roman"/>
          <w:b/>
          <w:bCs/>
          <w:sz w:val="24"/>
          <w:szCs w:val="24"/>
        </w:rPr>
        <w:t>Program Name</w:t>
      </w:r>
    </w:p>
    <w:p w:rsidR="000B6272" w:rsidRDefault="000B6272" w:rsidP="002B454E">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sz w:val="24"/>
          <w:szCs w:val="24"/>
        </w:rPr>
        <w:t>Bachelor in Business Administration,</w:t>
      </w:r>
      <w:r w:rsidRPr="00C4180B">
        <w:rPr>
          <w:rFonts w:ascii="Times New Roman" w:hAnsi="Times New Roman" w:cs="Times New Roman"/>
          <w:sz w:val="24"/>
          <w:szCs w:val="24"/>
        </w:rPr>
        <w:br/>
        <w:t>Bachelor in Business Administration (Honours) and</w:t>
      </w:r>
      <w:r w:rsidRPr="00C4180B">
        <w:rPr>
          <w:rFonts w:ascii="Times New Roman" w:hAnsi="Times New Roman" w:cs="Times New Roman"/>
          <w:sz w:val="24"/>
          <w:szCs w:val="24"/>
        </w:rPr>
        <w:br/>
        <w:t>Bachelor in Business Administration (Honours with Research) Degree Program</w:t>
      </w:r>
    </w:p>
    <w:p w:rsidR="00DF1157" w:rsidRDefault="00DF1157" w:rsidP="002B454E">
      <w:pPr>
        <w:tabs>
          <w:tab w:val="left" w:pos="4100"/>
        </w:tabs>
        <w:spacing w:line="360" w:lineRule="auto"/>
        <w:ind w:right="-188"/>
        <w:rPr>
          <w:rFonts w:ascii="Times New Roman" w:hAnsi="Times New Roman" w:cs="Times New Roman"/>
          <w:sz w:val="24"/>
          <w:szCs w:val="24"/>
        </w:rPr>
      </w:pPr>
    </w:p>
    <w:p w:rsidR="00DF1157" w:rsidRPr="00C4180B" w:rsidRDefault="00DF1157" w:rsidP="002B454E">
      <w:pPr>
        <w:tabs>
          <w:tab w:val="left" w:pos="4100"/>
        </w:tabs>
        <w:spacing w:line="360" w:lineRule="auto"/>
        <w:ind w:right="-188"/>
        <w:rPr>
          <w:rFonts w:ascii="Times New Roman" w:hAnsi="Times New Roman" w:cs="Times New Roman"/>
          <w:sz w:val="24"/>
          <w:szCs w:val="24"/>
        </w:rPr>
      </w:pPr>
    </w:p>
    <w:p w:rsidR="000B6272" w:rsidRPr="00C4180B" w:rsidRDefault="000B6272" w:rsidP="003A1716">
      <w:pPr>
        <w:tabs>
          <w:tab w:val="left" w:pos="4100"/>
        </w:tabs>
        <w:spacing w:line="276" w:lineRule="auto"/>
        <w:ind w:right="-188"/>
        <w:jc w:val="both"/>
        <w:rPr>
          <w:rFonts w:ascii="Times New Roman" w:hAnsi="Times New Roman" w:cs="Times New Roman"/>
          <w:b/>
          <w:bCs/>
          <w:sz w:val="24"/>
          <w:szCs w:val="24"/>
        </w:rPr>
      </w:pPr>
      <w:r>
        <w:rPr>
          <w:rFonts w:ascii="Times New Roman" w:hAnsi="Times New Roman" w:cs="Times New Roman"/>
          <w:b/>
          <w:bCs/>
          <w:sz w:val="24"/>
          <w:szCs w:val="24"/>
        </w:rPr>
        <w:t xml:space="preserve">4.2 </w:t>
      </w:r>
      <w:r w:rsidRPr="00C4180B">
        <w:rPr>
          <w:rFonts w:ascii="Times New Roman" w:hAnsi="Times New Roman" w:cs="Times New Roman"/>
          <w:b/>
          <w:bCs/>
          <w:sz w:val="24"/>
          <w:szCs w:val="24"/>
        </w:rPr>
        <w:t>Program Level / Duration / Semester</w:t>
      </w:r>
    </w:p>
    <w:p w:rsidR="003A1716"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sz w:val="24"/>
          <w:szCs w:val="24"/>
        </w:rPr>
        <w:t>Undergraduate / Three or Four years / 6 or 8 Semesters</w:t>
      </w:r>
      <w:r w:rsidRPr="00C4180B">
        <w:rPr>
          <w:rFonts w:ascii="Times New Roman" w:hAnsi="Times New Roman" w:cs="Times New Roman"/>
          <w:sz w:val="24"/>
          <w:szCs w:val="24"/>
        </w:rPr>
        <w:br/>
        <w:t>with multiple entry and exit.</w:t>
      </w:r>
    </w:p>
    <w:p w:rsidR="000B6272" w:rsidRPr="003A1716" w:rsidRDefault="000B6272" w:rsidP="003A1716">
      <w:pPr>
        <w:tabs>
          <w:tab w:val="left" w:pos="4100"/>
        </w:tabs>
        <w:spacing w:line="276" w:lineRule="auto"/>
        <w:ind w:right="-188"/>
        <w:rPr>
          <w:rFonts w:ascii="Times New Roman" w:hAnsi="Times New Roman" w:cs="Times New Roman"/>
          <w:sz w:val="24"/>
          <w:szCs w:val="24"/>
        </w:rPr>
      </w:pPr>
      <w:r>
        <w:rPr>
          <w:rFonts w:ascii="Times New Roman" w:hAnsi="Times New Roman" w:cs="Times New Roman"/>
          <w:b/>
          <w:bCs/>
          <w:sz w:val="24"/>
          <w:szCs w:val="24"/>
        </w:rPr>
        <w:t xml:space="preserve">4.3 </w:t>
      </w:r>
      <w:r w:rsidRPr="00C4180B">
        <w:rPr>
          <w:rFonts w:ascii="Times New Roman" w:hAnsi="Times New Roman" w:cs="Times New Roman"/>
          <w:b/>
          <w:bCs/>
          <w:sz w:val="24"/>
          <w:szCs w:val="24"/>
        </w:rPr>
        <w:t>Maximum period to complete the Degree</w:t>
      </w:r>
    </w:p>
    <w:p w:rsidR="000B6272" w:rsidRPr="00C4180B" w:rsidRDefault="000B6272" w:rsidP="000B6272">
      <w:pPr>
        <w:tabs>
          <w:tab w:val="left" w:pos="4100"/>
        </w:tabs>
        <w:spacing w:line="276"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Seven Years</w:t>
      </w:r>
    </w:p>
    <w:p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Options available to students joining Bachelor in Business Administration (BBA) Degree Program</w:t>
      </w:r>
    </w:p>
    <w:p w:rsidR="000B6272" w:rsidRPr="00C4180B"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a. One year (two semesters) Under Graduate Certificate in Business Administration</w:t>
      </w:r>
    </w:p>
    <w:p w:rsidR="000B6272" w:rsidRPr="00C4180B"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b. Two years (four semesters) Under Graduate Diploma in Business Administration</w:t>
      </w:r>
    </w:p>
    <w:p w:rsidR="000B6272" w:rsidRPr="00C4180B"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c. Three years (six semesters) Bachelor in Business Administration (BBA)</w:t>
      </w:r>
    </w:p>
    <w:p w:rsidR="000B6272"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d. Four years (eight semesters)</w:t>
      </w:r>
      <w:r>
        <w:rPr>
          <w:rFonts w:ascii="Times New Roman" w:hAnsi="Times New Roman" w:cs="Times New Roman"/>
          <w:sz w:val="24"/>
          <w:szCs w:val="24"/>
        </w:rPr>
        <w:t xml:space="preserve"> </w:t>
      </w:r>
      <w:r w:rsidRPr="00C4180B">
        <w:rPr>
          <w:rFonts w:ascii="Times New Roman" w:hAnsi="Times New Roman" w:cs="Times New Roman"/>
          <w:sz w:val="24"/>
          <w:szCs w:val="24"/>
        </w:rPr>
        <w:t xml:space="preserve">Bachelor in Business Administration (Honours) </w:t>
      </w:r>
    </w:p>
    <w:p w:rsidR="000B6272" w:rsidRDefault="000B6272" w:rsidP="000B6272">
      <w:pPr>
        <w:tabs>
          <w:tab w:val="left" w:pos="4100"/>
        </w:tabs>
        <w:spacing w:line="276" w:lineRule="auto"/>
        <w:ind w:right="-188"/>
        <w:rPr>
          <w:rFonts w:ascii="Times New Roman" w:hAnsi="Times New Roman" w:cs="Times New Roman"/>
          <w:sz w:val="24"/>
          <w:szCs w:val="24"/>
        </w:rPr>
      </w:pPr>
      <w:r w:rsidRPr="00C4180B">
        <w:rPr>
          <w:rFonts w:ascii="Times New Roman" w:hAnsi="Times New Roman" w:cs="Times New Roman"/>
          <w:sz w:val="24"/>
          <w:szCs w:val="24"/>
        </w:rPr>
        <w:t xml:space="preserve"> </w:t>
      </w:r>
      <w:r w:rsidRPr="00C4180B">
        <w:rPr>
          <w:rFonts w:ascii="Times New Roman" w:hAnsi="Times New Roman" w:cs="Times New Roman"/>
          <w:b/>
          <w:bCs/>
          <w:sz w:val="24"/>
          <w:szCs w:val="24"/>
        </w:rPr>
        <w:t>or</w:t>
      </w:r>
      <w:r w:rsidRPr="00C4180B">
        <w:rPr>
          <w:rFonts w:ascii="Times New Roman" w:hAnsi="Times New Roman" w:cs="Times New Roman"/>
          <w:sz w:val="24"/>
          <w:szCs w:val="24"/>
        </w:rPr>
        <w:br/>
        <w:t>    Bachelor in Business Administration (Honours with Research)</w:t>
      </w:r>
    </w:p>
    <w:p w:rsidR="000B6272" w:rsidRPr="00C4180B" w:rsidRDefault="000B6272" w:rsidP="003A1716">
      <w:pPr>
        <w:tabs>
          <w:tab w:val="left" w:pos="4100"/>
        </w:tabs>
        <w:spacing w:line="276" w:lineRule="auto"/>
        <w:ind w:right="-188"/>
        <w:rPr>
          <w:rFonts w:ascii="Times New Roman" w:hAnsi="Times New Roman" w:cs="Times New Roman"/>
          <w:b/>
          <w:bCs/>
          <w:sz w:val="24"/>
          <w:szCs w:val="24"/>
        </w:rPr>
      </w:pPr>
      <w:r w:rsidRPr="00C4180B">
        <w:rPr>
          <w:rFonts w:ascii="Times New Roman" w:hAnsi="Times New Roman" w:cs="Times New Roman"/>
          <w:sz w:val="24"/>
          <w:szCs w:val="24"/>
        </w:rPr>
        <w:br/>
        <w:t> </w:t>
      </w:r>
      <w:r>
        <w:rPr>
          <w:rFonts w:ascii="Times New Roman" w:hAnsi="Times New Roman" w:cs="Times New Roman"/>
          <w:b/>
          <w:bCs/>
          <w:sz w:val="24"/>
          <w:szCs w:val="24"/>
        </w:rPr>
        <w:t xml:space="preserve">4.4 </w:t>
      </w:r>
      <w:r w:rsidRPr="00C4180B">
        <w:rPr>
          <w:rFonts w:ascii="Times New Roman" w:hAnsi="Times New Roman" w:cs="Times New Roman"/>
          <w:b/>
          <w:bCs/>
          <w:sz w:val="24"/>
          <w:szCs w:val="24"/>
        </w:rPr>
        <w:t>Minimum Eligibility Criteria for BBA</w:t>
      </w:r>
    </w:p>
    <w:p w:rsidR="000B6272" w:rsidRPr="00C4180B"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sz w:val="24"/>
          <w:szCs w:val="24"/>
        </w:rPr>
        <w:t>Intermediate or Senior Secondary from any discipline with a recognized board.</w:t>
      </w:r>
    </w:p>
    <w:p w:rsidR="000B6272" w:rsidRPr="00C4180B" w:rsidRDefault="000B6272" w:rsidP="003A1716">
      <w:pPr>
        <w:tabs>
          <w:tab w:val="left" w:pos="4100"/>
        </w:tabs>
        <w:spacing w:line="276" w:lineRule="auto"/>
        <w:ind w:right="-188"/>
        <w:rPr>
          <w:rFonts w:ascii="Times New Roman" w:hAnsi="Times New Roman" w:cs="Times New Roman"/>
          <w:b/>
          <w:bCs/>
          <w:sz w:val="24"/>
          <w:szCs w:val="24"/>
        </w:rPr>
      </w:pPr>
      <w:r>
        <w:rPr>
          <w:rFonts w:ascii="Times New Roman" w:hAnsi="Times New Roman" w:cs="Times New Roman"/>
          <w:b/>
          <w:bCs/>
          <w:sz w:val="24"/>
          <w:szCs w:val="24"/>
        </w:rPr>
        <w:t xml:space="preserve">4.5 </w:t>
      </w:r>
      <w:r w:rsidRPr="00C4180B">
        <w:rPr>
          <w:rFonts w:ascii="Times New Roman" w:hAnsi="Times New Roman" w:cs="Times New Roman"/>
          <w:b/>
          <w:bCs/>
          <w:sz w:val="24"/>
          <w:szCs w:val="24"/>
        </w:rPr>
        <w:t>Minimum eligibility criteria for opting the course in the fourth year</w:t>
      </w:r>
    </w:p>
    <w:p w:rsidR="000B6272" w:rsidRPr="00C4180B"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1. BBA (Honours with Research):</w:t>
      </w:r>
      <w:r w:rsidRPr="00C4180B">
        <w:rPr>
          <w:rFonts w:ascii="Times New Roman" w:hAnsi="Times New Roman" w:cs="Times New Roman"/>
          <w:sz w:val="24"/>
          <w:szCs w:val="24"/>
        </w:rPr>
        <w:br/>
        <w:t xml:space="preserve">BBA Degree with </w:t>
      </w:r>
      <w:r w:rsidRPr="00C4180B">
        <w:rPr>
          <w:rFonts w:ascii="Times New Roman" w:hAnsi="Times New Roman" w:cs="Times New Roman"/>
          <w:b/>
          <w:bCs/>
          <w:sz w:val="24"/>
          <w:szCs w:val="24"/>
        </w:rPr>
        <w:t>75% marks</w:t>
      </w:r>
      <w:r w:rsidRPr="00C4180B">
        <w:rPr>
          <w:rFonts w:ascii="Times New Roman" w:hAnsi="Times New Roman" w:cs="Times New Roman"/>
          <w:sz w:val="24"/>
          <w:szCs w:val="24"/>
        </w:rPr>
        <w:t xml:space="preserve"> as per the prescribed regulations</w:t>
      </w:r>
    </w:p>
    <w:p w:rsidR="000B6272" w:rsidRPr="00C4180B" w:rsidRDefault="000B6272" w:rsidP="00DF1157">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Note:</w:t>
      </w:r>
      <w:r w:rsidRPr="00C4180B">
        <w:rPr>
          <w:rFonts w:ascii="Times New Roman" w:hAnsi="Times New Roman" w:cs="Times New Roman"/>
          <w:sz w:val="24"/>
          <w:szCs w:val="24"/>
        </w:rPr>
        <w:t xml:space="preserve"> Admission will be done against the </w:t>
      </w:r>
      <w:r w:rsidRPr="00C4180B">
        <w:rPr>
          <w:rFonts w:ascii="Times New Roman" w:hAnsi="Times New Roman" w:cs="Times New Roman"/>
          <w:b/>
          <w:bCs/>
          <w:sz w:val="24"/>
          <w:szCs w:val="24"/>
        </w:rPr>
        <w:t>one-fourth seats</w:t>
      </w:r>
      <w:r w:rsidRPr="00C4180B">
        <w:rPr>
          <w:rFonts w:ascii="Times New Roman" w:hAnsi="Times New Roman" w:cs="Times New Roman"/>
          <w:sz w:val="24"/>
          <w:szCs w:val="24"/>
        </w:rPr>
        <w:t xml:space="preserve"> through merit by the Institution itself.</w:t>
      </w:r>
    </w:p>
    <w:p w:rsidR="000B6272" w:rsidRPr="00C4180B" w:rsidRDefault="000B6272" w:rsidP="003A1716">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2. BBA (Honours):</w:t>
      </w:r>
      <w:r w:rsidRPr="00C4180B">
        <w:rPr>
          <w:rFonts w:ascii="Times New Roman" w:hAnsi="Times New Roman" w:cs="Times New Roman"/>
          <w:sz w:val="24"/>
          <w:szCs w:val="24"/>
        </w:rPr>
        <w:br/>
        <w:t>BBA Degree as per the prescribed regulations</w:t>
      </w:r>
    </w:p>
    <w:p w:rsidR="000B6272" w:rsidRPr="00C4180B" w:rsidRDefault="000B6272" w:rsidP="00DF1157">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Note:</w:t>
      </w:r>
      <w:r w:rsidRPr="00C4180B">
        <w:rPr>
          <w:rFonts w:ascii="Times New Roman" w:hAnsi="Times New Roman" w:cs="Times New Roman"/>
          <w:sz w:val="24"/>
          <w:szCs w:val="24"/>
        </w:rPr>
        <w:t xml:space="preserve"> Admission will be done against the </w:t>
      </w:r>
      <w:r w:rsidRPr="00C4180B">
        <w:rPr>
          <w:rFonts w:ascii="Times New Roman" w:hAnsi="Times New Roman" w:cs="Times New Roman"/>
          <w:b/>
          <w:bCs/>
          <w:sz w:val="24"/>
          <w:szCs w:val="24"/>
        </w:rPr>
        <w:t>three-fourth seats</w:t>
      </w:r>
      <w:r w:rsidRPr="00C4180B">
        <w:rPr>
          <w:rFonts w:ascii="Times New Roman" w:hAnsi="Times New Roman" w:cs="Times New Roman"/>
          <w:sz w:val="24"/>
          <w:szCs w:val="24"/>
        </w:rPr>
        <w:t xml:space="preserve"> by the Institution itself.</w:t>
      </w:r>
      <w:r w:rsidRPr="00C4180B">
        <w:rPr>
          <w:rFonts w:ascii="Times New Roman" w:hAnsi="Times New Roman" w:cs="Times New Roman"/>
          <w:sz w:val="24"/>
          <w:szCs w:val="24"/>
        </w:rPr>
        <w:br/>
        <w:t>In case of vacancy of seats in BBA (Honours with Research), seats may be converted to</w:t>
      </w:r>
      <w:r w:rsidRPr="00C4180B">
        <w:rPr>
          <w:rFonts w:ascii="Times New Roman" w:hAnsi="Times New Roman" w:cs="Times New Roman"/>
          <w:sz w:val="24"/>
          <w:szCs w:val="24"/>
        </w:rPr>
        <w:br/>
        <w:t>BBA (Honours) with the permission of the authorities.</w:t>
      </w:r>
    </w:p>
    <w:p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rsidR="00DF1157" w:rsidRDefault="00DF1157" w:rsidP="000B6272">
      <w:pPr>
        <w:tabs>
          <w:tab w:val="left" w:pos="4100"/>
        </w:tabs>
        <w:spacing w:line="276" w:lineRule="auto"/>
        <w:ind w:left="-142" w:right="-188"/>
        <w:rPr>
          <w:rFonts w:ascii="Times New Roman" w:hAnsi="Times New Roman" w:cs="Times New Roman"/>
          <w:b/>
          <w:bCs/>
          <w:sz w:val="24"/>
          <w:szCs w:val="24"/>
          <w:lang w:val="en-US"/>
        </w:rPr>
      </w:pPr>
    </w:p>
    <w:p w:rsidR="001116A4" w:rsidRDefault="001116A4" w:rsidP="001116A4">
      <w:pPr>
        <w:tabs>
          <w:tab w:val="left" w:pos="4100"/>
        </w:tabs>
        <w:spacing w:line="360" w:lineRule="auto"/>
        <w:ind w:left="-142" w:right="-188"/>
        <w:rPr>
          <w:rFonts w:ascii="Times New Roman" w:hAnsi="Times New Roman" w:cs="Times New Roman"/>
          <w:b/>
          <w:bCs/>
          <w:sz w:val="24"/>
          <w:szCs w:val="24"/>
          <w:lang w:val="en-US"/>
        </w:rPr>
      </w:pPr>
    </w:p>
    <w:p w:rsidR="000B6272" w:rsidRDefault="000B6272" w:rsidP="001116A4">
      <w:pPr>
        <w:tabs>
          <w:tab w:val="left" w:pos="4100"/>
        </w:tabs>
        <w:spacing w:line="360" w:lineRule="auto"/>
        <w:ind w:left="-142" w:right="-188"/>
        <w:rPr>
          <w:rFonts w:ascii="Times New Roman" w:hAnsi="Times New Roman" w:cs="Times New Roman"/>
          <w:b/>
          <w:bCs/>
          <w:sz w:val="24"/>
          <w:szCs w:val="24"/>
          <w:lang w:val="en-US"/>
        </w:rPr>
      </w:pPr>
      <w:r w:rsidRPr="006D5243">
        <w:rPr>
          <w:rFonts w:ascii="Times New Roman" w:hAnsi="Times New Roman" w:cs="Times New Roman"/>
          <w:b/>
          <w:bCs/>
          <w:sz w:val="24"/>
          <w:szCs w:val="24"/>
          <w:lang w:val="en-US"/>
        </w:rPr>
        <w:t>SEMESTER-WISE STRUCTURE AND CURRICULUM FOR UG COURSE IN BBA</w:t>
      </w:r>
      <w:r>
        <w:rPr>
          <w:rFonts w:ascii="Times New Roman" w:hAnsi="Times New Roman" w:cs="Times New Roman"/>
          <w:b/>
          <w:bCs/>
          <w:sz w:val="24"/>
          <w:szCs w:val="24"/>
          <w:lang w:val="en-US"/>
        </w:rPr>
        <w:t xml:space="preserve"> &amp; BCA</w:t>
      </w:r>
    </w:p>
    <w:p w:rsidR="000B6272" w:rsidRDefault="000B6272" w:rsidP="001116A4">
      <w:pPr>
        <w:tabs>
          <w:tab w:val="left" w:pos="4100"/>
        </w:tabs>
        <w:spacing w:line="276" w:lineRule="auto"/>
        <w:ind w:left="-142" w:right="-188"/>
        <w:jc w:val="both"/>
        <w:rPr>
          <w:rFonts w:ascii="Times New Roman" w:hAnsi="Times New Roman" w:cs="Times New Roman"/>
          <w:sz w:val="24"/>
          <w:szCs w:val="24"/>
        </w:rPr>
      </w:pPr>
      <w:r>
        <w:rPr>
          <w:rFonts w:ascii="Times New Roman" w:hAnsi="Times New Roman" w:cs="Times New Roman"/>
          <w:b/>
          <w:bCs/>
          <w:sz w:val="24"/>
          <w:szCs w:val="24"/>
          <w:lang w:val="en-US"/>
        </w:rPr>
        <w:t>BBA SYLLABUS:</w:t>
      </w:r>
    </w:p>
    <w:p w:rsidR="000B6272" w:rsidRPr="00376023" w:rsidRDefault="000B6272" w:rsidP="000B6272">
      <w:pPr>
        <w:pStyle w:val="Heading2"/>
        <w:jc w:val="center"/>
        <w:rPr>
          <w:rFonts w:ascii="Times New Roman" w:hAnsi="Times New Roman" w:cs="Times New Roman"/>
          <w:b/>
          <w:bCs/>
          <w:color w:val="000000" w:themeColor="text1"/>
          <w:sz w:val="28"/>
          <w:szCs w:val="28"/>
        </w:rPr>
      </w:pPr>
      <w:r w:rsidRPr="00376023">
        <w:rPr>
          <w:rFonts w:ascii="Times New Roman" w:hAnsi="Times New Roman" w:cs="Times New Roman"/>
          <w:b/>
          <w:bCs/>
          <w:color w:val="000000" w:themeColor="text1"/>
          <w:sz w:val="28"/>
          <w:szCs w:val="28"/>
        </w:rPr>
        <w:t>SEMESTER – 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8"/>
        <w:gridCol w:w="1228"/>
        <w:gridCol w:w="1586"/>
        <w:gridCol w:w="1228"/>
        <w:gridCol w:w="1228"/>
        <w:gridCol w:w="1228"/>
        <w:gridCol w:w="1231"/>
      </w:tblGrid>
      <w:tr w:rsidR="000B6272" w:rsidTr="001116A4">
        <w:trPr>
          <w:trHeight w:val="717"/>
        </w:trPr>
        <w:tc>
          <w:tcPr>
            <w:tcW w:w="1228" w:type="dxa"/>
            <w:shd w:val="clear" w:color="auto" w:fill="FFFF00"/>
          </w:tcPr>
          <w:p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S. No.</w:t>
            </w:r>
          </w:p>
        </w:tc>
        <w:tc>
          <w:tcPr>
            <w:tcW w:w="1228" w:type="dxa"/>
            <w:shd w:val="clear" w:color="auto" w:fill="FFFF00"/>
          </w:tcPr>
          <w:p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Course Code</w:t>
            </w:r>
          </w:p>
        </w:tc>
        <w:tc>
          <w:tcPr>
            <w:tcW w:w="1586" w:type="dxa"/>
            <w:shd w:val="clear" w:color="auto" w:fill="FFFF00"/>
          </w:tcPr>
          <w:p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Course Title</w:t>
            </w:r>
          </w:p>
        </w:tc>
        <w:tc>
          <w:tcPr>
            <w:tcW w:w="1228" w:type="dxa"/>
            <w:shd w:val="clear" w:color="auto" w:fill="FFFF00"/>
          </w:tcPr>
          <w:p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L</w:t>
            </w:r>
          </w:p>
        </w:tc>
        <w:tc>
          <w:tcPr>
            <w:tcW w:w="1228" w:type="dxa"/>
            <w:shd w:val="clear" w:color="auto" w:fill="FFFF00"/>
          </w:tcPr>
          <w:p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T</w:t>
            </w:r>
          </w:p>
        </w:tc>
        <w:tc>
          <w:tcPr>
            <w:tcW w:w="1228" w:type="dxa"/>
            <w:shd w:val="clear" w:color="auto" w:fill="FFFF00"/>
          </w:tcPr>
          <w:p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P</w:t>
            </w:r>
          </w:p>
        </w:tc>
        <w:tc>
          <w:tcPr>
            <w:tcW w:w="1228" w:type="dxa"/>
            <w:shd w:val="clear" w:color="auto" w:fill="FFFF00"/>
          </w:tcPr>
          <w:p w:rsidR="000B6272" w:rsidRPr="0087592B" w:rsidRDefault="000B6272" w:rsidP="001116A4">
            <w:pPr>
              <w:spacing w:line="240" w:lineRule="auto"/>
              <w:rPr>
                <w:rFonts w:ascii="Times New Roman" w:hAnsi="Times New Roman" w:cs="Times New Roman"/>
                <w:b/>
                <w:bCs/>
                <w:sz w:val="24"/>
                <w:szCs w:val="24"/>
              </w:rPr>
            </w:pPr>
            <w:r w:rsidRPr="0087592B">
              <w:rPr>
                <w:rFonts w:ascii="Times New Roman" w:hAnsi="Times New Roman" w:cs="Times New Roman"/>
                <w:b/>
                <w:bCs/>
                <w:sz w:val="24"/>
                <w:szCs w:val="24"/>
              </w:rPr>
              <w:t>Credits</w:t>
            </w:r>
          </w:p>
        </w:tc>
      </w:tr>
      <w:tr w:rsidR="000B6272" w:rsidTr="001116A4">
        <w:trPr>
          <w:trHeight w:val="849"/>
        </w:trPr>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MJDSCC</w:t>
            </w:r>
          </w:p>
        </w:tc>
        <w:tc>
          <w:tcPr>
            <w:tcW w:w="1586"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Principles and Practices of Management</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r>
      <w:tr w:rsidR="000B6272" w:rsidTr="001116A4">
        <w:trPr>
          <w:trHeight w:val="849"/>
        </w:trPr>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AEC</w:t>
            </w:r>
          </w:p>
        </w:tc>
        <w:tc>
          <w:tcPr>
            <w:tcW w:w="1586"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Business Communication – I</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rsidTr="001116A4">
        <w:trPr>
          <w:trHeight w:val="622"/>
        </w:trPr>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MJDSCC</w:t>
            </w:r>
          </w:p>
        </w:tc>
        <w:tc>
          <w:tcPr>
            <w:tcW w:w="1586"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Financial Accounting</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r>
      <w:tr w:rsidR="000B6272" w:rsidTr="001116A4">
        <w:trPr>
          <w:trHeight w:val="858"/>
        </w:trPr>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MJDSCC</w:t>
            </w:r>
          </w:p>
        </w:tc>
        <w:tc>
          <w:tcPr>
            <w:tcW w:w="1586"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Business Statistics and Logic</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r>
      <w:tr w:rsidR="000B6272" w:rsidTr="001116A4">
        <w:trPr>
          <w:trHeight w:val="613"/>
        </w:trPr>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AEC</w:t>
            </w:r>
          </w:p>
        </w:tc>
        <w:tc>
          <w:tcPr>
            <w:tcW w:w="1586"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General English</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rsidTr="001116A4">
        <w:trPr>
          <w:trHeight w:val="858"/>
        </w:trPr>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MNGEC</w:t>
            </w:r>
          </w:p>
        </w:tc>
        <w:tc>
          <w:tcPr>
            <w:tcW w:w="1586"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Indian Knowledge System</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rsidTr="001116A4">
        <w:trPr>
          <w:trHeight w:val="849"/>
        </w:trPr>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7</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VAC</w:t>
            </w:r>
          </w:p>
        </w:tc>
        <w:tc>
          <w:tcPr>
            <w:tcW w:w="1586"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Environmental Science and Sustainability</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8" w:type="dxa"/>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rsidTr="001116A4">
        <w:trPr>
          <w:trHeight w:val="386"/>
        </w:trPr>
        <w:tc>
          <w:tcPr>
            <w:tcW w:w="8957" w:type="dxa"/>
            <w:gridSpan w:val="7"/>
          </w:tcPr>
          <w:p w:rsidR="000B6272" w:rsidRPr="00C30BCF" w:rsidRDefault="000B6272" w:rsidP="001116A4">
            <w:pPr>
              <w:spacing w:line="240" w:lineRule="auto"/>
              <w:rPr>
                <w:rFonts w:ascii="Times New Roman" w:hAnsi="Times New Roman" w:cs="Times New Roman"/>
                <w:b/>
                <w:bCs/>
                <w:sz w:val="20"/>
                <w:szCs w:val="20"/>
              </w:rPr>
            </w:pPr>
            <w:r w:rsidRPr="00C30BCF">
              <w:rPr>
                <w:rFonts w:ascii="Times New Roman" w:hAnsi="Times New Roman" w:cs="Times New Roman"/>
                <w:b/>
                <w:bCs/>
                <w:sz w:val="20"/>
                <w:szCs w:val="20"/>
              </w:rPr>
              <w:t xml:space="preserve">                                                                                                                                                 Total Credits: 20   </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tblGrid>
      <w:tr w:rsidR="000B6272" w:rsidRPr="00EB1A83" w:rsidTr="00561135">
        <w:tc>
          <w:tcPr>
            <w:tcW w:w="9322" w:type="dxa"/>
          </w:tcPr>
          <w:p w:rsidR="000B6272" w:rsidRPr="00EB1A83" w:rsidRDefault="000B6272" w:rsidP="001116A4">
            <w:pPr>
              <w:tabs>
                <w:tab w:val="left" w:pos="4100"/>
              </w:tabs>
              <w:spacing w:line="276" w:lineRule="auto"/>
              <w:jc w:val="center"/>
              <w:rPr>
                <w:rFonts w:ascii="Times New Roman" w:hAnsi="Times New Roman" w:cs="Times New Roman"/>
                <w:b/>
                <w:bCs/>
                <w:sz w:val="24"/>
                <w:szCs w:val="24"/>
                <w:lang w:val="en-US"/>
              </w:rPr>
            </w:pPr>
            <w:r>
              <w:br/>
            </w:r>
            <w:r w:rsidRPr="00EB1A83">
              <w:rPr>
                <w:rFonts w:ascii="Times New Roman" w:hAnsi="Times New Roman" w:cs="Times New Roman"/>
                <w:b/>
                <w:bCs/>
                <w:sz w:val="24"/>
                <w:szCs w:val="24"/>
                <w:lang w:val="en-US"/>
              </w:rPr>
              <w:t>SEMESTER – II</w:t>
            </w:r>
          </w:p>
        </w:tc>
      </w:tr>
      <w:tr w:rsidR="000B6272" w:rsidTr="00561135">
        <w:tc>
          <w:tcPr>
            <w:tcW w:w="932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095"/>
              <w:gridCol w:w="644"/>
              <w:gridCol w:w="1234"/>
              <w:gridCol w:w="1234"/>
              <w:gridCol w:w="1234"/>
            </w:tblGrid>
            <w:tr w:rsidR="000B6272" w:rsidRPr="00EB1A83" w:rsidTr="00561135">
              <w:tc>
                <w:tcPr>
                  <w:tcW w:w="1234"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S. No.</w:t>
                  </w:r>
                </w:p>
              </w:tc>
              <w:tc>
                <w:tcPr>
                  <w:tcW w:w="1234"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Course Code</w:t>
                  </w:r>
                </w:p>
              </w:tc>
              <w:tc>
                <w:tcPr>
                  <w:tcW w:w="2095"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Course Title</w:t>
                  </w:r>
                </w:p>
              </w:tc>
              <w:tc>
                <w:tcPr>
                  <w:tcW w:w="644" w:type="dxa"/>
                  <w:shd w:val="clear" w:color="auto" w:fill="FFFF00"/>
                  <w:hideMark/>
                </w:tcPr>
                <w:p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L</w:t>
                  </w:r>
                </w:p>
              </w:tc>
              <w:tc>
                <w:tcPr>
                  <w:tcW w:w="1234" w:type="dxa"/>
                  <w:shd w:val="clear" w:color="auto" w:fill="FFFF00"/>
                  <w:hideMark/>
                </w:tcPr>
                <w:p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T</w:t>
                  </w:r>
                </w:p>
              </w:tc>
              <w:tc>
                <w:tcPr>
                  <w:tcW w:w="1234" w:type="dxa"/>
                  <w:shd w:val="clear" w:color="auto" w:fill="FFFF00"/>
                  <w:hideMark/>
                </w:tcPr>
                <w:p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P</w:t>
                  </w:r>
                </w:p>
              </w:tc>
              <w:tc>
                <w:tcPr>
                  <w:tcW w:w="1234" w:type="dxa"/>
                  <w:shd w:val="clear" w:color="auto" w:fill="FFFF00"/>
                  <w:hideMark/>
                </w:tcPr>
                <w:p w:rsidR="000B6272" w:rsidRPr="00EB1A83" w:rsidRDefault="000B6272" w:rsidP="001116A4">
                  <w:pPr>
                    <w:tabs>
                      <w:tab w:val="left" w:pos="4100"/>
                    </w:tabs>
                    <w:spacing w:line="240" w:lineRule="auto"/>
                    <w:ind w:right="-188"/>
                    <w:jc w:val="center"/>
                    <w:rPr>
                      <w:rFonts w:ascii="Times New Roman" w:hAnsi="Times New Roman" w:cs="Times New Roman"/>
                      <w:b/>
                      <w:bCs/>
                      <w:sz w:val="24"/>
                      <w:szCs w:val="24"/>
                      <w:highlight w:val="yellow"/>
                      <w:lang w:val="en-US"/>
                    </w:rPr>
                  </w:pPr>
                  <w:r w:rsidRPr="00EB1A83">
                    <w:rPr>
                      <w:rFonts w:ascii="Times New Roman" w:hAnsi="Times New Roman" w:cs="Times New Roman"/>
                      <w:b/>
                      <w:bCs/>
                      <w:sz w:val="24"/>
                      <w:szCs w:val="24"/>
                      <w:highlight w:val="yellow"/>
                      <w:lang w:val="en-US"/>
                    </w:rPr>
                    <w:t>Credits</w:t>
                  </w:r>
                </w:p>
              </w:tc>
            </w:tr>
            <w:tr w:rsidR="000B6272" w:rsidRPr="00EB1A8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095"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Human Behaviour and Organization</w:t>
                  </w:r>
                </w:p>
              </w:tc>
              <w:tc>
                <w:tcPr>
                  <w:tcW w:w="64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095"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Marketing Management</w:t>
                  </w:r>
                </w:p>
              </w:tc>
              <w:tc>
                <w:tcPr>
                  <w:tcW w:w="64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095"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Economics</w:t>
                  </w:r>
                </w:p>
              </w:tc>
              <w:tc>
                <w:tcPr>
                  <w:tcW w:w="64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SEC</w:t>
                  </w:r>
                </w:p>
              </w:tc>
              <w:tc>
                <w:tcPr>
                  <w:tcW w:w="2095"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Emerging Technologies and Applications</w:t>
                  </w:r>
                </w:p>
              </w:tc>
              <w:tc>
                <w:tcPr>
                  <w:tcW w:w="64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MNGEC</w:t>
                  </w:r>
                </w:p>
              </w:tc>
              <w:tc>
                <w:tcPr>
                  <w:tcW w:w="2095"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Media Literacy and Critical Thinking</w:t>
                  </w:r>
                </w:p>
              </w:tc>
              <w:tc>
                <w:tcPr>
                  <w:tcW w:w="64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VAC</w:t>
                  </w:r>
                </w:p>
              </w:tc>
              <w:tc>
                <w:tcPr>
                  <w:tcW w:w="2095"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Indian Constitution</w:t>
                  </w:r>
                </w:p>
              </w:tc>
              <w:tc>
                <w:tcPr>
                  <w:tcW w:w="64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7</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AEC</w:t>
                  </w:r>
                </w:p>
              </w:tc>
              <w:tc>
                <w:tcPr>
                  <w:tcW w:w="2095"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Communication – II</w:t>
                  </w:r>
                </w:p>
              </w:tc>
              <w:tc>
                <w:tcPr>
                  <w:tcW w:w="64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DD2894" w:rsidTr="00561135">
              <w:trPr>
                <w:trHeight w:val="405"/>
              </w:trPr>
              <w:tc>
                <w:tcPr>
                  <w:tcW w:w="8909" w:type="dxa"/>
                  <w:gridSpan w:val="7"/>
                </w:tcPr>
                <w:p w:rsidR="000B6272" w:rsidRPr="004B7E0E" w:rsidRDefault="000B6272" w:rsidP="001116A4">
                  <w:pPr>
                    <w:tabs>
                      <w:tab w:val="left" w:pos="4100"/>
                      <w:tab w:val="left" w:pos="6984"/>
                    </w:tabs>
                    <w:spacing w:line="240" w:lineRule="auto"/>
                    <w:ind w:right="-188"/>
                    <w:rPr>
                      <w:rFonts w:ascii="Times New Roman" w:hAnsi="Times New Roman" w:cs="Times New Roman"/>
                      <w:b/>
                      <w:bCs/>
                      <w:sz w:val="20"/>
                      <w:szCs w:val="20"/>
                      <w:lang w:val="en-US"/>
                    </w:rPr>
                  </w:pPr>
                  <w:r w:rsidRPr="004B7E0E">
                    <w:rPr>
                      <w:rFonts w:ascii="Times New Roman" w:hAnsi="Times New Roman" w:cs="Times New Roman"/>
                      <w:b/>
                      <w:bCs/>
                      <w:sz w:val="20"/>
                      <w:szCs w:val="20"/>
                      <w:lang w:val="en-US"/>
                    </w:rPr>
                    <w:tab/>
                  </w:r>
                  <w:r w:rsidRPr="004B7E0E">
                    <w:rPr>
                      <w:rFonts w:ascii="Times New Roman" w:hAnsi="Times New Roman" w:cs="Times New Roman"/>
                      <w:b/>
                      <w:bCs/>
                      <w:sz w:val="20"/>
                      <w:szCs w:val="20"/>
                      <w:lang w:val="en-US"/>
                    </w:rPr>
                    <w:tab/>
                    <w:t>Total Credits: 20</w:t>
                  </w:r>
                </w:p>
              </w:tc>
            </w:tr>
          </w:tbl>
          <w:p w:rsidR="000B6272" w:rsidRDefault="000B6272" w:rsidP="00561135"/>
        </w:tc>
      </w:tr>
    </w:tbl>
    <w:p w:rsidR="000B6272" w:rsidRPr="00EB1A83" w:rsidRDefault="000B6272" w:rsidP="000B6272">
      <w:pPr>
        <w:tabs>
          <w:tab w:val="left" w:pos="4100"/>
        </w:tabs>
        <w:spacing w:line="276" w:lineRule="auto"/>
        <w:ind w:right="-188"/>
        <w:jc w:val="both"/>
        <w:rPr>
          <w:rFonts w:ascii="Times New Roman" w:hAnsi="Times New Roman" w:cs="Times New Roma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tblGrid>
      <w:tr w:rsidR="000B6272" w:rsidRPr="00EB1A83" w:rsidTr="00561135">
        <w:tc>
          <w:tcPr>
            <w:tcW w:w="9322" w:type="dxa"/>
          </w:tcPr>
          <w:p w:rsidR="001116A4" w:rsidRDefault="001116A4" w:rsidP="00561135">
            <w:pPr>
              <w:tabs>
                <w:tab w:val="left" w:pos="4100"/>
              </w:tabs>
              <w:spacing w:line="276" w:lineRule="auto"/>
              <w:jc w:val="center"/>
              <w:rPr>
                <w:rFonts w:ascii="Times New Roman" w:hAnsi="Times New Roman" w:cs="Times New Roman"/>
                <w:b/>
                <w:bCs/>
                <w:sz w:val="24"/>
                <w:szCs w:val="24"/>
                <w:lang w:val="en-US"/>
              </w:rPr>
            </w:pPr>
          </w:p>
          <w:p w:rsidR="000B6272" w:rsidRPr="00EB1A83" w:rsidRDefault="000B6272" w:rsidP="00561135">
            <w:pPr>
              <w:tabs>
                <w:tab w:val="left" w:pos="4100"/>
              </w:tabs>
              <w:spacing w:line="276" w:lineRule="auto"/>
              <w:jc w:val="center"/>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SEMESTER – III</w:t>
            </w:r>
          </w:p>
        </w:tc>
      </w:tr>
      <w:tr w:rsidR="000B6272" w:rsidTr="00561135">
        <w:tc>
          <w:tcPr>
            <w:tcW w:w="932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338"/>
              <w:gridCol w:w="1234"/>
              <w:gridCol w:w="1234"/>
              <w:gridCol w:w="1234"/>
              <w:gridCol w:w="1449"/>
            </w:tblGrid>
            <w:tr w:rsidR="000B6272" w:rsidRPr="00EB1A83" w:rsidTr="00561135">
              <w:tc>
                <w:tcPr>
                  <w:tcW w:w="1234"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S. No.</w:t>
                  </w:r>
                </w:p>
              </w:tc>
              <w:tc>
                <w:tcPr>
                  <w:tcW w:w="1234"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Course Code</w:t>
                  </w:r>
                </w:p>
              </w:tc>
              <w:tc>
                <w:tcPr>
                  <w:tcW w:w="1338"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Course Title</w:t>
                  </w:r>
                </w:p>
              </w:tc>
              <w:tc>
                <w:tcPr>
                  <w:tcW w:w="1234"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L</w:t>
                  </w:r>
                </w:p>
              </w:tc>
              <w:tc>
                <w:tcPr>
                  <w:tcW w:w="1234"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T</w:t>
                  </w:r>
                </w:p>
              </w:tc>
              <w:tc>
                <w:tcPr>
                  <w:tcW w:w="1234"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P</w:t>
                  </w:r>
                </w:p>
              </w:tc>
              <w:tc>
                <w:tcPr>
                  <w:tcW w:w="1449" w:type="dxa"/>
                  <w:shd w:val="clear" w:color="auto" w:fill="FFFF00"/>
                  <w:hideMark/>
                </w:tcPr>
                <w:p w:rsidR="000B6272" w:rsidRPr="00EB1A8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EB1A83">
                    <w:rPr>
                      <w:rFonts w:ascii="Times New Roman" w:hAnsi="Times New Roman" w:cs="Times New Roman"/>
                      <w:b/>
                      <w:bCs/>
                      <w:sz w:val="24"/>
                      <w:szCs w:val="24"/>
                      <w:lang w:val="en-US"/>
                    </w:rPr>
                    <w:t>Credits</w:t>
                  </w:r>
                </w:p>
              </w:tc>
            </w:tr>
            <w:tr w:rsidR="000B6272" w:rsidRPr="00EB1A8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338"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Management Accounting</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338"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Legal and Ethical Issues in Business</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338"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Human Resource Management</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MNGEC</w:t>
                  </w:r>
                </w:p>
              </w:tc>
              <w:tc>
                <w:tcPr>
                  <w:tcW w:w="1338"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Indian Systems of Health and Wellness</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44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SEC</w:t>
                  </w:r>
                </w:p>
              </w:tc>
              <w:tc>
                <w:tcPr>
                  <w:tcW w:w="1338"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Management Information System (MIS)</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44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EB1A8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VAC</w:t>
                  </w:r>
                </w:p>
              </w:tc>
              <w:tc>
                <w:tcPr>
                  <w:tcW w:w="1338"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Yoga / Sports / NCC / NSS / Disaster Management</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44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EB1A83" w:rsidTr="00561135">
              <w:tc>
                <w:tcPr>
                  <w:tcW w:w="8957" w:type="dxa"/>
                  <w:gridSpan w:val="7"/>
                </w:tcPr>
                <w:p w:rsidR="000B6272" w:rsidRPr="004B7E0E" w:rsidRDefault="000B6272" w:rsidP="001116A4">
                  <w:pPr>
                    <w:tabs>
                      <w:tab w:val="left" w:pos="4100"/>
                    </w:tabs>
                    <w:spacing w:line="240" w:lineRule="auto"/>
                    <w:ind w:right="-188"/>
                    <w:jc w:val="both"/>
                    <w:rPr>
                      <w:rFonts w:ascii="Times New Roman" w:hAnsi="Times New Roman" w:cs="Times New Roman"/>
                      <w:b/>
                      <w:bCs/>
                      <w:sz w:val="20"/>
                      <w:szCs w:val="20"/>
                      <w:lang w:val="en-US"/>
                    </w:rPr>
                  </w:pPr>
                  <w:r>
                    <w:rPr>
                      <w:rFonts w:ascii="Times New Roman" w:hAnsi="Times New Roman" w:cs="Times New Roman"/>
                      <w:b/>
                      <w:bCs/>
                      <w:sz w:val="20"/>
                      <w:szCs w:val="20"/>
                      <w:lang w:val="en-US"/>
                    </w:rPr>
                    <w:tab/>
                    <w:t xml:space="preserve">                                                          </w:t>
                  </w:r>
                  <w:r w:rsidRPr="004B7E0E">
                    <w:rPr>
                      <w:rFonts w:ascii="Times New Roman" w:hAnsi="Times New Roman" w:cs="Times New Roman"/>
                      <w:b/>
                      <w:bCs/>
                      <w:sz w:val="20"/>
                      <w:szCs w:val="20"/>
                      <w:lang w:val="en-US"/>
                    </w:rPr>
                    <w:t>Total Credits: 20</w:t>
                  </w:r>
                </w:p>
              </w:tc>
            </w:tr>
          </w:tbl>
          <w:p w:rsidR="000B6272" w:rsidRDefault="000B6272" w:rsidP="00561135"/>
        </w:tc>
      </w:tr>
    </w:tbl>
    <w:p w:rsidR="000B6272" w:rsidRDefault="000B6272" w:rsidP="000B6272">
      <w:pPr>
        <w:tabs>
          <w:tab w:val="left" w:pos="4100"/>
        </w:tabs>
        <w:spacing w:line="276" w:lineRule="auto"/>
        <w:ind w:right="-188"/>
        <w:jc w:val="center"/>
        <w:rPr>
          <w:rFonts w:ascii="Times New Roman" w:hAnsi="Times New Roman" w:cs="Times New Roman"/>
          <w:b/>
          <w:bCs/>
          <w:sz w:val="24"/>
          <w:szCs w:val="24"/>
          <w:lang w:val="en-US"/>
        </w:rPr>
      </w:pPr>
    </w:p>
    <w:p w:rsidR="000B6272" w:rsidRPr="00376023" w:rsidRDefault="000B6272" w:rsidP="000B6272">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SEMESTER –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772"/>
        <w:gridCol w:w="377"/>
        <w:gridCol w:w="1234"/>
        <w:gridCol w:w="1234"/>
        <w:gridCol w:w="1234"/>
      </w:tblGrid>
      <w:tr w:rsidR="000B6272" w:rsidRPr="00376023" w:rsidTr="00561135">
        <w:tc>
          <w:tcPr>
            <w:tcW w:w="1234"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2772"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331"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1234"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234"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rsidTr="00561135">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Entrepreneurship and Startup Ecosystem</w:t>
            </w:r>
          </w:p>
        </w:tc>
        <w:tc>
          <w:tcPr>
            <w:tcW w:w="331"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Operations Management</w:t>
            </w:r>
          </w:p>
        </w:tc>
        <w:tc>
          <w:tcPr>
            <w:tcW w:w="331"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Financial Management</w:t>
            </w:r>
          </w:p>
        </w:tc>
        <w:tc>
          <w:tcPr>
            <w:tcW w:w="331"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772"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Research Methodology</w:t>
            </w:r>
          </w:p>
        </w:tc>
        <w:tc>
          <w:tcPr>
            <w:tcW w:w="331"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VAC</w:t>
            </w:r>
          </w:p>
        </w:tc>
        <w:tc>
          <w:tcPr>
            <w:tcW w:w="2772"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environment and public policy / International Business or Geo Politics and Impact on Business or Public Health and Management</w:t>
            </w:r>
          </w:p>
        </w:tc>
        <w:tc>
          <w:tcPr>
            <w:tcW w:w="331"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rsidTr="00561135">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SEC</w:t>
            </w:r>
          </w:p>
        </w:tc>
        <w:tc>
          <w:tcPr>
            <w:tcW w:w="2772"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Enterprise System and Platform</w:t>
            </w:r>
          </w:p>
        </w:tc>
        <w:tc>
          <w:tcPr>
            <w:tcW w:w="331"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rsidTr="00561135">
        <w:tc>
          <w:tcPr>
            <w:tcW w:w="9273" w:type="dxa"/>
            <w:gridSpan w:val="7"/>
          </w:tcPr>
          <w:p w:rsidR="000B6272" w:rsidRPr="004B7E0E" w:rsidRDefault="000B6272" w:rsidP="00561135">
            <w:pPr>
              <w:tabs>
                <w:tab w:val="left" w:pos="4100"/>
              </w:tabs>
              <w:spacing w:line="276" w:lineRule="auto"/>
              <w:ind w:right="-188"/>
              <w:jc w:val="both"/>
              <w:rPr>
                <w:rFonts w:ascii="Times New Roman" w:hAnsi="Times New Roman" w:cs="Times New Roman"/>
                <w:b/>
                <w:bCs/>
                <w:sz w:val="20"/>
                <w:szCs w:val="20"/>
                <w:lang w:val="en-US"/>
              </w:rPr>
            </w:pPr>
            <w:r w:rsidRPr="00DD2894">
              <w:rPr>
                <w:rFonts w:ascii="Times New Roman" w:hAnsi="Times New Roman" w:cs="Times New Roman"/>
                <w:b/>
                <w:bCs/>
                <w:sz w:val="24"/>
                <w:szCs w:val="24"/>
                <w:lang w:val="en-US"/>
              </w:rPr>
              <w:t xml:space="preserve">                                                                                                                       </w:t>
            </w:r>
            <w:r w:rsidRPr="004B7E0E">
              <w:rPr>
                <w:rFonts w:ascii="Times New Roman" w:hAnsi="Times New Roman" w:cs="Times New Roman"/>
                <w:b/>
                <w:bCs/>
                <w:sz w:val="20"/>
                <w:szCs w:val="20"/>
                <w:lang w:val="en-US"/>
              </w:rPr>
              <w:t>Total Credits: 20</w:t>
            </w:r>
          </w:p>
        </w:tc>
      </w:tr>
    </w:tbl>
    <w:p w:rsidR="001116A4" w:rsidRDefault="001116A4" w:rsidP="000B6272">
      <w:pPr>
        <w:tabs>
          <w:tab w:val="left" w:pos="4100"/>
        </w:tabs>
        <w:spacing w:line="276" w:lineRule="auto"/>
        <w:ind w:right="-188"/>
        <w:jc w:val="center"/>
        <w:rPr>
          <w:rFonts w:ascii="Times New Roman" w:hAnsi="Times New Roman" w:cs="Times New Roman"/>
          <w:b/>
          <w:bCs/>
          <w:sz w:val="24"/>
          <w:szCs w:val="24"/>
          <w:lang w:val="en-US"/>
        </w:rPr>
      </w:pPr>
    </w:p>
    <w:p w:rsidR="001116A4" w:rsidRDefault="001116A4" w:rsidP="000B6272">
      <w:pPr>
        <w:tabs>
          <w:tab w:val="left" w:pos="4100"/>
        </w:tabs>
        <w:spacing w:line="276" w:lineRule="auto"/>
        <w:ind w:right="-188"/>
        <w:jc w:val="center"/>
        <w:rPr>
          <w:rFonts w:ascii="Times New Roman" w:hAnsi="Times New Roman" w:cs="Times New Roman"/>
          <w:b/>
          <w:bCs/>
          <w:sz w:val="24"/>
          <w:szCs w:val="24"/>
          <w:lang w:val="en-US"/>
        </w:rPr>
      </w:pPr>
    </w:p>
    <w:p w:rsidR="001116A4" w:rsidRDefault="001116A4" w:rsidP="000B6272">
      <w:pPr>
        <w:tabs>
          <w:tab w:val="left" w:pos="4100"/>
        </w:tabs>
        <w:spacing w:line="276" w:lineRule="auto"/>
        <w:ind w:right="-188"/>
        <w:jc w:val="center"/>
        <w:rPr>
          <w:rFonts w:ascii="Times New Roman" w:hAnsi="Times New Roman" w:cs="Times New Roman"/>
          <w:b/>
          <w:bCs/>
          <w:sz w:val="24"/>
          <w:szCs w:val="24"/>
          <w:lang w:val="en-US"/>
        </w:rPr>
      </w:pPr>
    </w:p>
    <w:p w:rsidR="000B6272" w:rsidRPr="00376023" w:rsidRDefault="000B6272" w:rsidP="000B6272">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SEMESTER – 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922"/>
        <w:gridCol w:w="573"/>
        <w:gridCol w:w="1234"/>
        <w:gridCol w:w="1234"/>
        <w:gridCol w:w="1778"/>
      </w:tblGrid>
      <w:tr w:rsidR="000B6272" w:rsidRPr="00376023" w:rsidTr="00561135">
        <w:tc>
          <w:tcPr>
            <w:tcW w:w="1234" w:type="dxa"/>
            <w:shd w:val="clear" w:color="auto" w:fill="FFFF00"/>
            <w:hideMark/>
          </w:tcPr>
          <w:p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1922" w:type="dxa"/>
            <w:shd w:val="clear" w:color="auto" w:fill="FFFF00"/>
            <w:hideMark/>
          </w:tcPr>
          <w:p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573"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1234"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778"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922"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Strategic Management</w:t>
            </w:r>
          </w:p>
        </w:tc>
        <w:tc>
          <w:tcPr>
            <w:tcW w:w="573"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1922"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Logistics and Supply Chain Management</w:t>
            </w:r>
          </w:p>
        </w:tc>
        <w:tc>
          <w:tcPr>
            <w:tcW w:w="573"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1922"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w:t>
            </w:r>
          </w:p>
        </w:tc>
        <w:tc>
          <w:tcPr>
            <w:tcW w:w="573"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MJDSSEC</w:t>
            </w:r>
          </w:p>
        </w:tc>
        <w:tc>
          <w:tcPr>
            <w:tcW w:w="1922"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II</w:t>
            </w:r>
          </w:p>
        </w:tc>
        <w:tc>
          <w:tcPr>
            <w:tcW w:w="573"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1922"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Major Project / Evaluation in Sixth Semester</w:t>
            </w:r>
          </w:p>
        </w:tc>
        <w:tc>
          <w:tcPr>
            <w:tcW w:w="573"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r>
      <w:tr w:rsidR="000B6272" w:rsidRPr="00376023" w:rsidTr="00561135">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1922"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III</w:t>
            </w:r>
          </w:p>
        </w:tc>
        <w:tc>
          <w:tcPr>
            <w:tcW w:w="573"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r>
      <w:tr w:rsidR="000B6272" w:rsidRPr="00376023" w:rsidTr="00561135">
        <w:tc>
          <w:tcPr>
            <w:tcW w:w="1234" w:type="dxa"/>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7.</w:t>
            </w:r>
          </w:p>
        </w:tc>
        <w:tc>
          <w:tcPr>
            <w:tcW w:w="1234" w:type="dxa"/>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MJDDSE</w:t>
            </w:r>
          </w:p>
        </w:tc>
        <w:tc>
          <w:tcPr>
            <w:tcW w:w="1922" w:type="dxa"/>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(Audit Course)</w:t>
            </w:r>
          </w:p>
        </w:tc>
        <w:tc>
          <w:tcPr>
            <w:tcW w:w="573"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778"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r>
      <w:tr w:rsidR="000B6272" w:rsidRPr="00376023" w:rsidTr="00561135">
        <w:tc>
          <w:tcPr>
            <w:tcW w:w="9209" w:type="dxa"/>
            <w:gridSpan w:val="7"/>
          </w:tcPr>
          <w:p w:rsidR="000B6272" w:rsidRPr="00376023" w:rsidRDefault="000B6272" w:rsidP="001116A4">
            <w:pPr>
              <w:tabs>
                <w:tab w:val="left" w:pos="4100"/>
              </w:tabs>
              <w:spacing w:line="240" w:lineRule="auto"/>
              <w:ind w:right="-188"/>
              <w:rPr>
                <w:rFonts w:ascii="Times New Roman" w:hAnsi="Times New Roman" w:cs="Times New Roman"/>
                <w:b/>
                <w:bCs/>
                <w:sz w:val="20"/>
                <w:szCs w:val="20"/>
                <w:lang w:val="en-US"/>
              </w:rPr>
            </w:pPr>
            <w:r w:rsidRPr="00C30BCF">
              <w:rPr>
                <w:rFonts w:ascii="Times New Roman" w:hAnsi="Times New Roman" w:cs="Times New Roman"/>
                <w:b/>
                <w:bCs/>
                <w:sz w:val="24"/>
                <w:szCs w:val="24"/>
                <w:lang w:val="en-US"/>
              </w:rPr>
              <w:t xml:space="preserve">                                                                                                                         </w:t>
            </w:r>
            <w:r w:rsidRPr="004B7E0E">
              <w:rPr>
                <w:rFonts w:ascii="Times New Roman" w:hAnsi="Times New Roman" w:cs="Times New Roman"/>
                <w:b/>
                <w:bCs/>
                <w:sz w:val="20"/>
                <w:szCs w:val="20"/>
                <w:lang w:val="en-US"/>
              </w:rPr>
              <w:t>Total Credits: 20</w:t>
            </w:r>
          </w:p>
        </w:tc>
      </w:tr>
    </w:tbl>
    <w:p w:rsidR="000B6272" w:rsidRDefault="000B6272" w:rsidP="000B6272">
      <w:pPr>
        <w:tabs>
          <w:tab w:val="left" w:pos="4100"/>
        </w:tabs>
        <w:spacing w:line="276" w:lineRule="auto"/>
        <w:ind w:right="-188"/>
        <w:rPr>
          <w:rFonts w:ascii="Times New Roman" w:hAnsi="Times New Roman" w:cs="Times New Roman"/>
          <w:sz w:val="20"/>
          <w:szCs w:val="20"/>
          <w:lang w:val="en-US"/>
        </w:rPr>
      </w:pPr>
      <w:proofErr w:type="gramStart"/>
      <w:r w:rsidRPr="007F61FE">
        <w:rPr>
          <w:rFonts w:ascii="Times New Roman" w:hAnsi="Times New Roman" w:cs="Times New Roman"/>
          <w:b/>
          <w:bCs/>
          <w:sz w:val="20"/>
          <w:szCs w:val="20"/>
          <w:lang w:val="en-US"/>
        </w:rPr>
        <w:t xml:space="preserve">Note </w:t>
      </w:r>
      <w:r w:rsidRPr="004D2DC1">
        <w:rPr>
          <w:rFonts w:ascii="Times New Roman" w:hAnsi="Times New Roman" w:cs="Times New Roman"/>
          <w:sz w:val="20"/>
          <w:szCs w:val="20"/>
          <w:lang w:val="en-US"/>
        </w:rPr>
        <w:t>:</w:t>
      </w:r>
      <w:proofErr w:type="gramEnd"/>
    </w:p>
    <w:p w:rsidR="000B6272" w:rsidRPr="004E2123" w:rsidRDefault="000B6272">
      <w:pPr>
        <w:pStyle w:val="ListParagraph"/>
        <w:numPr>
          <w:ilvl w:val="0"/>
          <w:numId w:val="8"/>
        </w:numPr>
        <w:tabs>
          <w:tab w:val="left" w:pos="4100"/>
        </w:tabs>
        <w:spacing w:line="276" w:lineRule="auto"/>
        <w:ind w:right="-188"/>
        <w:rPr>
          <w:rFonts w:ascii="Times New Roman" w:hAnsi="Times New Roman" w:cs="Times New Roman"/>
          <w:sz w:val="20"/>
          <w:szCs w:val="20"/>
          <w:lang w:val="en-US"/>
        </w:rPr>
      </w:pPr>
      <w:r w:rsidRPr="004E2123">
        <w:rPr>
          <w:rFonts w:ascii="Times New Roman" w:hAnsi="Times New Roman" w:cs="Times New Roman"/>
          <w:sz w:val="20"/>
          <w:szCs w:val="20"/>
          <w:lang w:val="en-US"/>
        </w:rPr>
        <w:t xml:space="preserve"> Discipline Elective in Finance/Marketing/HR/Business Analytics/Family Business/Entrepreneurship/Sports Management/ Tourism and Travel Management</w:t>
      </w:r>
    </w:p>
    <w:p w:rsidR="000B6272" w:rsidRDefault="000B6272">
      <w:pPr>
        <w:pStyle w:val="ListParagraph"/>
        <w:numPr>
          <w:ilvl w:val="0"/>
          <w:numId w:val="8"/>
        </w:numPr>
        <w:tabs>
          <w:tab w:val="left" w:pos="4100"/>
        </w:tabs>
        <w:spacing w:line="276" w:lineRule="auto"/>
        <w:ind w:right="-188"/>
        <w:rPr>
          <w:rFonts w:ascii="Times New Roman" w:hAnsi="Times New Roman" w:cs="Times New Roman"/>
          <w:sz w:val="20"/>
          <w:szCs w:val="20"/>
          <w:lang w:val="en-US"/>
        </w:rPr>
      </w:pPr>
      <w:r w:rsidRPr="004E2123">
        <w:rPr>
          <w:rFonts w:ascii="Times New Roman" w:hAnsi="Times New Roman" w:cs="Times New Roman"/>
          <w:sz w:val="20"/>
          <w:szCs w:val="20"/>
          <w:lang w:val="en-US"/>
        </w:rPr>
        <w:t>L-T-P for Discipline Electives depend on the subject that the University offers.</w:t>
      </w:r>
    </w:p>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SEMESTER – VI</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489"/>
        <w:gridCol w:w="850"/>
        <w:gridCol w:w="467"/>
        <w:gridCol w:w="1234"/>
        <w:gridCol w:w="1985"/>
      </w:tblGrid>
      <w:tr w:rsidR="000B6272" w:rsidRPr="00376023" w:rsidTr="00561135">
        <w:tc>
          <w:tcPr>
            <w:tcW w:w="1234" w:type="dxa"/>
            <w:shd w:val="clear" w:color="auto" w:fill="FFFF00"/>
            <w:hideMark/>
          </w:tcPr>
          <w:p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rsidR="000B6272" w:rsidRPr="00376023" w:rsidRDefault="000B6272" w:rsidP="001116A4">
            <w:pPr>
              <w:tabs>
                <w:tab w:val="left" w:pos="4100"/>
              </w:tabs>
              <w:spacing w:line="240"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2489" w:type="dxa"/>
            <w:shd w:val="clear" w:color="auto" w:fill="FFFF00"/>
            <w:hideMark/>
          </w:tcPr>
          <w:p w:rsidR="000B6272" w:rsidRPr="00376023" w:rsidRDefault="000B6272" w:rsidP="001116A4">
            <w:pPr>
              <w:tabs>
                <w:tab w:val="left" w:pos="4100"/>
              </w:tabs>
              <w:spacing w:line="240" w:lineRule="auto"/>
              <w:ind w:right="-188"/>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850"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467"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985" w:type="dxa"/>
            <w:shd w:val="clear" w:color="auto" w:fill="FFFF00"/>
            <w:hideMark/>
          </w:tcPr>
          <w:p w:rsidR="000B6272" w:rsidRPr="00376023" w:rsidRDefault="000B6272" w:rsidP="001116A4">
            <w:pPr>
              <w:tabs>
                <w:tab w:val="left" w:pos="4100"/>
              </w:tabs>
              <w:spacing w:line="240"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48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Project Management</w:t>
            </w:r>
          </w:p>
        </w:tc>
        <w:tc>
          <w:tcPr>
            <w:tcW w:w="850"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48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Business Taxation</w:t>
            </w:r>
          </w:p>
        </w:tc>
        <w:tc>
          <w:tcPr>
            <w:tcW w:w="850"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467"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248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III</w:t>
            </w:r>
          </w:p>
        </w:tc>
        <w:tc>
          <w:tcPr>
            <w:tcW w:w="850"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MJDDSEC</w:t>
            </w:r>
          </w:p>
        </w:tc>
        <w:tc>
          <w:tcPr>
            <w:tcW w:w="248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IV</w:t>
            </w:r>
          </w:p>
        </w:tc>
        <w:tc>
          <w:tcPr>
            <w:tcW w:w="850"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Corporate Governance</w:t>
            </w:r>
          </w:p>
        </w:tc>
        <w:tc>
          <w:tcPr>
            <w:tcW w:w="850"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467"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rsidTr="00561135">
        <w:tc>
          <w:tcPr>
            <w:tcW w:w="1234" w:type="dxa"/>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Major Project </w:t>
            </w:r>
            <w:proofErr w:type="gramStart"/>
            <w:r w:rsidRPr="0087592B">
              <w:rPr>
                <w:rFonts w:ascii="Times New Roman" w:hAnsi="Times New Roman" w:cs="Times New Roman"/>
                <w:sz w:val="20"/>
                <w:szCs w:val="20"/>
                <w:lang w:val="en-US"/>
              </w:rPr>
              <w:t>( Initiated</w:t>
            </w:r>
            <w:proofErr w:type="gramEnd"/>
            <w:r w:rsidRPr="0087592B">
              <w:rPr>
                <w:rFonts w:ascii="Times New Roman" w:hAnsi="Times New Roman" w:cs="Times New Roman"/>
                <w:sz w:val="20"/>
                <w:szCs w:val="20"/>
                <w:lang w:val="en-US"/>
              </w:rPr>
              <w:t xml:space="preserve"> in 5</w:t>
            </w:r>
            <w:r w:rsidRPr="0087592B">
              <w:rPr>
                <w:rFonts w:ascii="Times New Roman" w:hAnsi="Times New Roman" w:cs="Times New Roman"/>
                <w:sz w:val="20"/>
                <w:szCs w:val="20"/>
                <w:vertAlign w:val="superscript"/>
                <w:lang w:val="en-US"/>
              </w:rPr>
              <w:t>th</w:t>
            </w:r>
            <w:r w:rsidRPr="0087592B">
              <w:rPr>
                <w:rFonts w:ascii="Times New Roman" w:hAnsi="Times New Roman" w:cs="Times New Roman"/>
                <w:sz w:val="20"/>
                <w:szCs w:val="20"/>
                <w:lang w:val="en-US"/>
              </w:rPr>
              <w:t xml:space="preserve"> semester)</w:t>
            </w:r>
          </w:p>
        </w:tc>
        <w:tc>
          <w:tcPr>
            <w:tcW w:w="850"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467"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234"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985" w:type="dxa"/>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rsidR="000B6272" w:rsidRPr="0087592B" w:rsidRDefault="000B6272" w:rsidP="001116A4">
            <w:pPr>
              <w:tabs>
                <w:tab w:val="left" w:pos="4100"/>
              </w:tabs>
              <w:spacing w:line="240"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w:t>
            </w:r>
          </w:p>
        </w:tc>
        <w:tc>
          <w:tcPr>
            <w:tcW w:w="2489" w:type="dxa"/>
            <w:hideMark/>
          </w:tcPr>
          <w:p w:rsidR="000B6272" w:rsidRPr="0087592B" w:rsidRDefault="000B6272" w:rsidP="001116A4">
            <w:pPr>
              <w:tabs>
                <w:tab w:val="left" w:pos="4100"/>
              </w:tabs>
              <w:spacing w:line="240"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V</w:t>
            </w:r>
          </w:p>
        </w:tc>
        <w:tc>
          <w:tcPr>
            <w:tcW w:w="850"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1116A4">
            <w:pPr>
              <w:tabs>
                <w:tab w:val="left" w:pos="4100"/>
              </w:tabs>
              <w:spacing w:line="240"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9493" w:type="dxa"/>
            <w:gridSpan w:val="7"/>
          </w:tcPr>
          <w:p w:rsidR="000B6272" w:rsidRPr="004B7E0E" w:rsidRDefault="000B6272" w:rsidP="001116A4">
            <w:pPr>
              <w:tabs>
                <w:tab w:val="left" w:pos="4100"/>
              </w:tabs>
              <w:spacing w:line="240" w:lineRule="auto"/>
              <w:ind w:right="-188"/>
              <w:jc w:val="center"/>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Pr="004B7E0E">
              <w:rPr>
                <w:rFonts w:ascii="Times New Roman" w:hAnsi="Times New Roman" w:cs="Times New Roman"/>
                <w:b/>
                <w:bCs/>
                <w:sz w:val="24"/>
                <w:szCs w:val="24"/>
                <w:lang w:val="en-US"/>
              </w:rPr>
              <w:t>Total Credits: 20</w:t>
            </w:r>
          </w:p>
        </w:tc>
      </w:tr>
    </w:tbl>
    <w:p w:rsidR="000B6272" w:rsidRDefault="000B6272" w:rsidP="000B6272">
      <w:pPr>
        <w:tabs>
          <w:tab w:val="left" w:pos="4100"/>
        </w:tabs>
        <w:spacing w:line="276" w:lineRule="auto"/>
        <w:ind w:right="-188"/>
        <w:rPr>
          <w:rFonts w:ascii="Times New Roman" w:hAnsi="Times New Roman" w:cs="Times New Roman"/>
          <w:sz w:val="20"/>
          <w:szCs w:val="20"/>
          <w:lang w:val="en-US"/>
        </w:rPr>
      </w:pPr>
      <w:r w:rsidRPr="007F61FE">
        <w:rPr>
          <w:rFonts w:ascii="Times New Roman" w:hAnsi="Times New Roman" w:cs="Times New Roman"/>
          <w:b/>
          <w:bCs/>
          <w:sz w:val="20"/>
          <w:szCs w:val="20"/>
          <w:lang w:val="en-US"/>
        </w:rPr>
        <w:t>Note:</w:t>
      </w:r>
    </w:p>
    <w:p w:rsidR="000B6272" w:rsidRPr="007F61FE" w:rsidRDefault="000B6272">
      <w:pPr>
        <w:pStyle w:val="ListParagraph"/>
        <w:numPr>
          <w:ilvl w:val="0"/>
          <w:numId w:val="9"/>
        </w:numPr>
        <w:tabs>
          <w:tab w:val="left" w:pos="4100"/>
        </w:tabs>
        <w:spacing w:line="276" w:lineRule="auto"/>
        <w:ind w:right="-188"/>
        <w:rPr>
          <w:rFonts w:ascii="Times New Roman" w:hAnsi="Times New Roman" w:cs="Times New Roman"/>
          <w:sz w:val="20"/>
          <w:szCs w:val="20"/>
          <w:lang w:val="en-US"/>
        </w:rPr>
      </w:pPr>
      <w:r w:rsidRPr="007F61FE">
        <w:rPr>
          <w:rFonts w:ascii="Times New Roman" w:hAnsi="Times New Roman" w:cs="Times New Roman"/>
          <w:sz w:val="20"/>
          <w:szCs w:val="20"/>
          <w:lang w:val="en-US"/>
        </w:rPr>
        <w:t xml:space="preserve"> Discipline Elective in Finance/Marketing/HR/Business Analytics/Family Business/Entrepreneurship/Sports Management/ Tourism and Travel Management</w:t>
      </w:r>
    </w:p>
    <w:p w:rsidR="000B6272" w:rsidRDefault="000B6272">
      <w:pPr>
        <w:pStyle w:val="ListParagraph"/>
        <w:numPr>
          <w:ilvl w:val="0"/>
          <w:numId w:val="9"/>
        </w:numPr>
        <w:tabs>
          <w:tab w:val="left" w:pos="4100"/>
        </w:tabs>
        <w:spacing w:line="276" w:lineRule="auto"/>
        <w:ind w:right="-188"/>
        <w:rPr>
          <w:rFonts w:ascii="Times New Roman" w:hAnsi="Times New Roman" w:cs="Times New Roman"/>
          <w:sz w:val="20"/>
          <w:szCs w:val="20"/>
          <w:lang w:val="en-US"/>
        </w:rPr>
      </w:pPr>
      <w:r w:rsidRPr="007F61FE">
        <w:rPr>
          <w:rFonts w:ascii="Times New Roman" w:hAnsi="Times New Roman" w:cs="Times New Roman"/>
          <w:sz w:val="20"/>
          <w:szCs w:val="20"/>
          <w:lang w:val="en-US"/>
        </w:rPr>
        <w:t>L-T-P for Discipline Electives depend on the subject that the University offers.</w:t>
      </w:r>
    </w:p>
    <w:p w:rsidR="001116A4" w:rsidRDefault="001116A4" w:rsidP="001116A4">
      <w:pPr>
        <w:pStyle w:val="ListParagraph"/>
        <w:tabs>
          <w:tab w:val="left" w:pos="4100"/>
        </w:tabs>
        <w:spacing w:line="276" w:lineRule="auto"/>
        <w:ind w:right="-188"/>
        <w:rPr>
          <w:rFonts w:ascii="Times New Roman" w:hAnsi="Times New Roman" w:cs="Times New Roman"/>
          <w:sz w:val="20"/>
          <w:szCs w:val="20"/>
          <w:lang w:val="en-US"/>
        </w:rPr>
      </w:pPr>
    </w:p>
    <w:p w:rsidR="000B6272" w:rsidRPr="00376023" w:rsidRDefault="000B6272" w:rsidP="000B6272">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SEMESTER – VI</w:t>
      </w:r>
      <w:r>
        <w:rPr>
          <w:rFonts w:ascii="Times New Roman" w:hAnsi="Times New Roman" w:cs="Times New Roman"/>
          <w:b/>
          <w:bCs/>
          <w:sz w:val="24"/>
          <w:szCs w:val="24"/>
          <w:lang w:val="en-US"/>
        </w:rPr>
        <w:t>I (BBA(Honours))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2489"/>
        <w:gridCol w:w="850"/>
        <w:gridCol w:w="467"/>
        <w:gridCol w:w="1234"/>
        <w:gridCol w:w="1985"/>
      </w:tblGrid>
      <w:tr w:rsidR="000B6272" w:rsidRPr="00376023" w:rsidTr="00561135">
        <w:tc>
          <w:tcPr>
            <w:tcW w:w="1234"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S. No.</w:t>
            </w:r>
          </w:p>
        </w:tc>
        <w:tc>
          <w:tcPr>
            <w:tcW w:w="1234" w:type="dxa"/>
            <w:shd w:val="clear" w:color="auto" w:fill="FFFF00"/>
            <w:hideMark/>
          </w:tcPr>
          <w:p w:rsidR="000B6272" w:rsidRPr="00376023" w:rsidRDefault="000B6272" w:rsidP="00561135">
            <w:pPr>
              <w:tabs>
                <w:tab w:val="left" w:pos="4100"/>
              </w:tabs>
              <w:spacing w:line="276" w:lineRule="auto"/>
              <w:ind w:right="-188"/>
              <w:jc w:val="both"/>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Code</w:t>
            </w:r>
          </w:p>
        </w:tc>
        <w:tc>
          <w:tcPr>
            <w:tcW w:w="2489" w:type="dxa"/>
            <w:shd w:val="clear" w:color="auto" w:fill="FFFF00"/>
            <w:hideMark/>
          </w:tcPr>
          <w:p w:rsidR="000B6272" w:rsidRPr="00376023" w:rsidRDefault="000B6272" w:rsidP="00561135">
            <w:pPr>
              <w:tabs>
                <w:tab w:val="left" w:pos="4100"/>
              </w:tabs>
              <w:spacing w:line="276" w:lineRule="auto"/>
              <w:ind w:right="-188"/>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Course Title</w:t>
            </w:r>
          </w:p>
        </w:tc>
        <w:tc>
          <w:tcPr>
            <w:tcW w:w="850" w:type="dxa"/>
            <w:shd w:val="clear" w:color="auto" w:fill="FFFF00"/>
            <w:hideMark/>
          </w:tcPr>
          <w:p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L</w:t>
            </w:r>
          </w:p>
        </w:tc>
        <w:tc>
          <w:tcPr>
            <w:tcW w:w="467" w:type="dxa"/>
            <w:shd w:val="clear" w:color="auto" w:fill="FFFF00"/>
            <w:hideMark/>
          </w:tcPr>
          <w:p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T</w:t>
            </w:r>
          </w:p>
        </w:tc>
        <w:tc>
          <w:tcPr>
            <w:tcW w:w="1234" w:type="dxa"/>
            <w:shd w:val="clear" w:color="auto" w:fill="FFFF00"/>
            <w:hideMark/>
          </w:tcPr>
          <w:p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P</w:t>
            </w:r>
          </w:p>
        </w:tc>
        <w:tc>
          <w:tcPr>
            <w:tcW w:w="1985" w:type="dxa"/>
            <w:shd w:val="clear" w:color="auto" w:fill="FFFF00"/>
            <w:hideMark/>
          </w:tcPr>
          <w:p w:rsidR="000B6272" w:rsidRPr="00376023" w:rsidRDefault="000B6272" w:rsidP="00561135">
            <w:pPr>
              <w:tabs>
                <w:tab w:val="left" w:pos="4100"/>
              </w:tabs>
              <w:spacing w:line="276" w:lineRule="auto"/>
              <w:ind w:right="-188"/>
              <w:jc w:val="center"/>
              <w:rPr>
                <w:rFonts w:ascii="Times New Roman" w:hAnsi="Times New Roman" w:cs="Times New Roman"/>
                <w:b/>
                <w:bCs/>
                <w:sz w:val="24"/>
                <w:szCs w:val="24"/>
                <w:lang w:val="en-US"/>
              </w:rPr>
            </w:pPr>
            <w:r w:rsidRPr="00376023">
              <w:rPr>
                <w:rFonts w:ascii="Times New Roman" w:hAnsi="Times New Roman" w:cs="Times New Roman"/>
                <w:b/>
                <w:bCs/>
                <w:sz w:val="24"/>
                <w:szCs w:val="24"/>
                <w:lang w:val="en-US"/>
              </w:rPr>
              <w:t>Credits</w:t>
            </w:r>
          </w:p>
        </w:tc>
      </w:tr>
      <w:tr w:rsidR="000B6272" w:rsidRPr="00376023" w:rsidTr="00561135">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OE</w:t>
            </w:r>
          </w:p>
        </w:tc>
        <w:tc>
          <w:tcPr>
            <w:tcW w:w="2489"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AI for Business: Diversity, Equity and Inclusion: Digital Ethnography or Online Course</w:t>
            </w:r>
          </w:p>
        </w:tc>
        <w:tc>
          <w:tcPr>
            <w:tcW w:w="850"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MJDSCC</w:t>
            </w:r>
          </w:p>
        </w:tc>
        <w:tc>
          <w:tcPr>
            <w:tcW w:w="2489"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Entrepreneurial Leadership </w:t>
            </w:r>
          </w:p>
        </w:tc>
        <w:tc>
          <w:tcPr>
            <w:tcW w:w="850"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c>
          <w:tcPr>
            <w:tcW w:w="467"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234"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2</w:t>
            </w:r>
          </w:p>
        </w:tc>
      </w:tr>
      <w:tr w:rsidR="000B6272" w:rsidRPr="00376023" w:rsidTr="00561135">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2489"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V</w:t>
            </w:r>
          </w:p>
        </w:tc>
        <w:tc>
          <w:tcPr>
            <w:tcW w:w="850"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MJDSEC</w:t>
            </w:r>
          </w:p>
        </w:tc>
        <w:tc>
          <w:tcPr>
            <w:tcW w:w="2489"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Discipline Specific Elective – V</w:t>
            </w:r>
          </w:p>
        </w:tc>
        <w:tc>
          <w:tcPr>
            <w:tcW w:w="850"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3</w:t>
            </w:r>
          </w:p>
        </w:tc>
        <w:tc>
          <w:tcPr>
            <w:tcW w:w="467"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1</w:t>
            </w:r>
          </w:p>
        </w:tc>
        <w:tc>
          <w:tcPr>
            <w:tcW w:w="1234"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0</w:t>
            </w:r>
          </w:p>
        </w:tc>
        <w:tc>
          <w:tcPr>
            <w:tcW w:w="1985"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4</w:t>
            </w:r>
          </w:p>
        </w:tc>
      </w:tr>
      <w:tr w:rsidR="000B6272" w:rsidRPr="00376023" w:rsidTr="00561135">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5</w:t>
            </w:r>
          </w:p>
        </w:tc>
        <w:tc>
          <w:tcPr>
            <w:tcW w:w="1234"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Dissertation work</w:t>
            </w:r>
          </w:p>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proofErr w:type="gramStart"/>
            <w:r w:rsidRPr="0087592B">
              <w:rPr>
                <w:rFonts w:ascii="Times New Roman" w:hAnsi="Times New Roman" w:cs="Times New Roman"/>
                <w:sz w:val="20"/>
                <w:szCs w:val="20"/>
                <w:lang w:val="en-US"/>
              </w:rPr>
              <w:t>( evaluation</w:t>
            </w:r>
            <w:proofErr w:type="gramEnd"/>
            <w:r w:rsidRPr="0087592B">
              <w:rPr>
                <w:rFonts w:ascii="Times New Roman" w:hAnsi="Times New Roman" w:cs="Times New Roman"/>
                <w:sz w:val="20"/>
                <w:szCs w:val="20"/>
                <w:lang w:val="en-US"/>
              </w:rPr>
              <w:t xml:space="preserve"> in Eight Semester)</w:t>
            </w:r>
          </w:p>
        </w:tc>
        <w:tc>
          <w:tcPr>
            <w:tcW w:w="850"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467"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234"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985"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r>
      <w:tr w:rsidR="000B6272" w:rsidRPr="00376023" w:rsidTr="00561135">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6</w:t>
            </w:r>
          </w:p>
        </w:tc>
        <w:tc>
          <w:tcPr>
            <w:tcW w:w="1234" w:type="dxa"/>
            <w:hideMark/>
          </w:tcPr>
          <w:p w:rsidR="000B6272" w:rsidRPr="0087592B" w:rsidRDefault="000B6272" w:rsidP="00561135">
            <w:pPr>
              <w:tabs>
                <w:tab w:val="left" w:pos="4100"/>
              </w:tabs>
              <w:spacing w:line="276" w:lineRule="auto"/>
              <w:ind w:right="-188"/>
              <w:jc w:val="both"/>
              <w:rPr>
                <w:rFonts w:ascii="Times New Roman" w:hAnsi="Times New Roman" w:cs="Times New Roman"/>
                <w:sz w:val="20"/>
                <w:szCs w:val="20"/>
                <w:lang w:val="en-US"/>
              </w:rPr>
            </w:pPr>
            <w:r w:rsidRPr="0087592B">
              <w:rPr>
                <w:rFonts w:ascii="Times New Roman" w:hAnsi="Times New Roman" w:cs="Times New Roman"/>
                <w:sz w:val="20"/>
                <w:szCs w:val="20"/>
                <w:lang w:val="en-US"/>
              </w:rPr>
              <w:t xml:space="preserve">    SEC</w:t>
            </w:r>
          </w:p>
        </w:tc>
        <w:tc>
          <w:tcPr>
            <w:tcW w:w="2489" w:type="dxa"/>
            <w:hideMark/>
          </w:tcPr>
          <w:p w:rsidR="000B6272" w:rsidRPr="0087592B" w:rsidRDefault="000B6272" w:rsidP="00561135">
            <w:pPr>
              <w:tabs>
                <w:tab w:val="left" w:pos="4100"/>
              </w:tabs>
              <w:spacing w:line="276" w:lineRule="auto"/>
              <w:ind w:right="-188"/>
              <w:rPr>
                <w:rFonts w:ascii="Times New Roman" w:hAnsi="Times New Roman" w:cs="Times New Roman"/>
                <w:sz w:val="20"/>
                <w:szCs w:val="20"/>
                <w:lang w:val="en-US"/>
              </w:rPr>
            </w:pPr>
            <w:r w:rsidRPr="0087592B">
              <w:rPr>
                <w:rFonts w:ascii="Times New Roman" w:hAnsi="Times New Roman" w:cs="Times New Roman"/>
                <w:sz w:val="20"/>
                <w:szCs w:val="20"/>
                <w:lang w:val="en-US"/>
              </w:rPr>
              <w:t>Summer Internship - II</w:t>
            </w:r>
          </w:p>
        </w:tc>
        <w:tc>
          <w:tcPr>
            <w:tcW w:w="850" w:type="dxa"/>
            <w:hideMark/>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467" w:type="dxa"/>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234" w:type="dxa"/>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c>
          <w:tcPr>
            <w:tcW w:w="1985" w:type="dxa"/>
          </w:tcPr>
          <w:p w:rsidR="000B6272" w:rsidRPr="0087592B" w:rsidRDefault="000B6272" w:rsidP="00561135">
            <w:pPr>
              <w:tabs>
                <w:tab w:val="left" w:pos="4100"/>
              </w:tabs>
              <w:spacing w:line="276" w:lineRule="auto"/>
              <w:ind w:right="-188"/>
              <w:jc w:val="center"/>
              <w:rPr>
                <w:rFonts w:ascii="Times New Roman" w:hAnsi="Times New Roman" w:cs="Times New Roman"/>
                <w:sz w:val="20"/>
                <w:szCs w:val="20"/>
                <w:lang w:val="en-US"/>
              </w:rPr>
            </w:pPr>
            <w:r w:rsidRPr="0087592B">
              <w:rPr>
                <w:rFonts w:ascii="Times New Roman" w:hAnsi="Times New Roman" w:cs="Times New Roman"/>
                <w:sz w:val="20"/>
                <w:szCs w:val="20"/>
                <w:lang w:val="en-US"/>
              </w:rPr>
              <w:t>-</w:t>
            </w:r>
          </w:p>
        </w:tc>
      </w:tr>
      <w:tr w:rsidR="000B6272" w:rsidRPr="004B7E0E" w:rsidTr="00561135">
        <w:tc>
          <w:tcPr>
            <w:tcW w:w="9493" w:type="dxa"/>
            <w:gridSpan w:val="7"/>
          </w:tcPr>
          <w:p w:rsidR="000B6272" w:rsidRPr="004B7E0E" w:rsidRDefault="000B6272" w:rsidP="00561135">
            <w:pPr>
              <w:tabs>
                <w:tab w:val="left" w:pos="4100"/>
              </w:tabs>
              <w:spacing w:line="276" w:lineRule="auto"/>
              <w:ind w:right="-188"/>
              <w:jc w:val="center"/>
              <w:rPr>
                <w:rFonts w:ascii="Times New Roman" w:hAnsi="Times New Roman" w:cs="Times New Roman"/>
                <w:b/>
                <w:bCs/>
                <w:sz w:val="24"/>
                <w:szCs w:val="24"/>
                <w:lang w:val="en-US"/>
              </w:rPr>
            </w:pPr>
            <w:r>
              <w:rPr>
                <w:rFonts w:ascii="Times New Roman" w:hAnsi="Times New Roman" w:cs="Times New Roman"/>
                <w:sz w:val="24"/>
                <w:szCs w:val="24"/>
                <w:lang w:val="en-US"/>
              </w:rPr>
              <w:t xml:space="preserve">                                                                                                                       </w:t>
            </w:r>
            <w:r w:rsidRPr="004B7E0E">
              <w:rPr>
                <w:rFonts w:ascii="Times New Roman" w:hAnsi="Times New Roman" w:cs="Times New Roman"/>
                <w:b/>
                <w:bCs/>
                <w:sz w:val="24"/>
                <w:szCs w:val="24"/>
                <w:lang w:val="en-US"/>
              </w:rPr>
              <w:t>Total Credits: 20</w:t>
            </w:r>
          </w:p>
        </w:tc>
      </w:tr>
    </w:tbl>
    <w:p w:rsidR="000B6272" w:rsidRDefault="000B6272" w:rsidP="000B6272">
      <w:pPr>
        <w:tabs>
          <w:tab w:val="left" w:pos="4100"/>
        </w:tabs>
        <w:spacing w:line="276" w:lineRule="auto"/>
        <w:ind w:right="-188"/>
        <w:rPr>
          <w:rFonts w:ascii="Times New Roman" w:hAnsi="Times New Roman" w:cs="Times New Roman"/>
          <w:sz w:val="20"/>
          <w:szCs w:val="20"/>
          <w:lang w:val="en-US"/>
        </w:rPr>
      </w:pPr>
    </w:p>
    <w:p w:rsidR="000B6272" w:rsidRPr="001116A4" w:rsidRDefault="000B6272" w:rsidP="000B6272">
      <w:pPr>
        <w:tabs>
          <w:tab w:val="left" w:pos="4100"/>
        </w:tabs>
        <w:spacing w:line="276" w:lineRule="auto"/>
        <w:ind w:right="-188"/>
        <w:rPr>
          <w:rFonts w:ascii="Times New Roman" w:hAnsi="Times New Roman" w:cs="Times New Roman"/>
          <w:sz w:val="20"/>
          <w:szCs w:val="20"/>
          <w:lang w:val="en-US"/>
        </w:rPr>
      </w:pPr>
      <w:r w:rsidRPr="001116A4">
        <w:rPr>
          <w:rFonts w:ascii="Times New Roman" w:hAnsi="Times New Roman" w:cs="Times New Roman"/>
          <w:sz w:val="20"/>
          <w:szCs w:val="20"/>
          <w:lang w:val="en-US"/>
        </w:rPr>
        <w:t>L-T-P w.r.t Open Elective and Discipline Specific Elective depends on the Courses offered by the University</w:t>
      </w:r>
    </w:p>
    <w:p w:rsidR="000B6272" w:rsidRDefault="000B6272" w:rsidP="000B6272">
      <w:pPr>
        <w:tabs>
          <w:tab w:val="left" w:pos="4100"/>
        </w:tabs>
        <w:spacing w:line="276" w:lineRule="auto"/>
        <w:ind w:right="-188"/>
        <w:jc w:val="center"/>
        <w:rPr>
          <w:rFonts w:ascii="Times New Roman" w:hAnsi="Times New Roman" w:cs="Times New Roman"/>
          <w:b/>
          <w:bCs/>
          <w:sz w:val="24"/>
          <w:szCs w:val="24"/>
        </w:rPr>
      </w:pPr>
    </w:p>
    <w:p w:rsidR="000B6272" w:rsidRPr="00C4180B" w:rsidRDefault="000B6272" w:rsidP="001116A4">
      <w:pPr>
        <w:tabs>
          <w:tab w:val="left" w:pos="4100"/>
        </w:tabs>
        <w:spacing w:line="360" w:lineRule="auto"/>
        <w:ind w:right="-188"/>
        <w:jc w:val="center"/>
        <w:rPr>
          <w:rFonts w:ascii="Times New Roman" w:hAnsi="Times New Roman" w:cs="Times New Roman"/>
          <w:b/>
          <w:bCs/>
          <w:sz w:val="24"/>
          <w:szCs w:val="24"/>
        </w:rPr>
      </w:pPr>
      <w:r w:rsidRPr="00C4180B">
        <w:rPr>
          <w:rFonts w:ascii="Times New Roman" w:hAnsi="Times New Roman" w:cs="Times New Roman"/>
          <w:b/>
          <w:bCs/>
          <w:sz w:val="24"/>
          <w:szCs w:val="24"/>
        </w:rPr>
        <w:t>BCA COURSE STRUCTURE, CREDITS AND SYLLABUS</w:t>
      </w:r>
    </w:p>
    <w:p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1. Program Name</w:t>
      </w:r>
    </w:p>
    <w:p w:rsidR="000B6272" w:rsidRPr="00C4180B" w:rsidRDefault="000B6272" w:rsidP="001116A4">
      <w:p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Bachelor in Computer Applications</w:t>
      </w:r>
    </w:p>
    <w:p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2. Program Level / Duration / Semester</w:t>
      </w:r>
    </w:p>
    <w:p w:rsidR="000B6272" w:rsidRPr="00C4180B" w:rsidRDefault="000B6272" w:rsidP="001116A4">
      <w:p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Undergraduate / Three or Four years / 6 or 8 Semesters with multiple entry and exit.</w:t>
      </w:r>
    </w:p>
    <w:p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3. Maximum period to complete the degree</w:t>
      </w:r>
    </w:p>
    <w:p w:rsidR="000B6272" w:rsidRPr="00C4180B" w:rsidRDefault="000B6272" w:rsidP="001116A4">
      <w:p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Seven Years</w:t>
      </w:r>
    </w:p>
    <w:p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4. Options in Bachelor in Computer Applications (BCA) Degree Program</w:t>
      </w:r>
    </w:p>
    <w:p w:rsidR="000B6272" w:rsidRPr="00C4180B" w:rsidRDefault="000B6272" w:rsidP="000B6272">
      <w:pPr>
        <w:rPr>
          <w:rFonts w:ascii="Times New Roman" w:hAnsi="Times New Roman" w:cs="Times New Roman"/>
          <w:sz w:val="24"/>
          <w:szCs w:val="24"/>
        </w:rPr>
      </w:pPr>
      <w:r w:rsidRPr="00C4180B">
        <w:rPr>
          <w:rFonts w:ascii="Times New Roman" w:hAnsi="Times New Roman" w:cs="Times New Roman"/>
          <w:b/>
          <w:bCs/>
          <w:sz w:val="24"/>
          <w:szCs w:val="24"/>
        </w:rPr>
        <w:t>4.1</w:t>
      </w:r>
      <w:r w:rsidRPr="00C4180B">
        <w:rPr>
          <w:rFonts w:ascii="Times New Roman" w:hAnsi="Times New Roman" w:cs="Times New Roman"/>
          <w:sz w:val="24"/>
          <w:szCs w:val="24"/>
        </w:rPr>
        <w:t xml:space="preserve"> One year (two semesters) Under Graduate Certificate in Computer Applications</w:t>
      </w:r>
    </w:p>
    <w:p w:rsidR="000B6272" w:rsidRPr="00C4180B" w:rsidRDefault="000B6272" w:rsidP="000B6272">
      <w:pPr>
        <w:rPr>
          <w:rFonts w:ascii="Times New Roman" w:hAnsi="Times New Roman" w:cs="Times New Roman"/>
          <w:sz w:val="24"/>
          <w:szCs w:val="24"/>
        </w:rPr>
      </w:pPr>
      <w:r w:rsidRPr="00C4180B">
        <w:rPr>
          <w:rFonts w:ascii="Times New Roman" w:hAnsi="Times New Roman" w:cs="Times New Roman"/>
          <w:b/>
          <w:bCs/>
          <w:sz w:val="24"/>
          <w:szCs w:val="24"/>
        </w:rPr>
        <w:t>4.2</w:t>
      </w:r>
      <w:r w:rsidRPr="00C4180B">
        <w:rPr>
          <w:rFonts w:ascii="Times New Roman" w:hAnsi="Times New Roman" w:cs="Times New Roman"/>
          <w:sz w:val="24"/>
          <w:szCs w:val="24"/>
        </w:rPr>
        <w:t xml:space="preserve"> Two years (four semesters) Under Graduate Diploma in Computer Applications</w:t>
      </w:r>
    </w:p>
    <w:p w:rsidR="000B6272" w:rsidRPr="00C4180B" w:rsidRDefault="000B6272" w:rsidP="001116A4">
      <w:pPr>
        <w:spacing w:line="360" w:lineRule="auto"/>
        <w:rPr>
          <w:rFonts w:ascii="Times New Roman" w:hAnsi="Times New Roman" w:cs="Times New Roman"/>
          <w:sz w:val="24"/>
          <w:szCs w:val="24"/>
        </w:rPr>
      </w:pPr>
      <w:r w:rsidRPr="00C4180B">
        <w:rPr>
          <w:rFonts w:ascii="Times New Roman" w:hAnsi="Times New Roman" w:cs="Times New Roman"/>
          <w:b/>
          <w:bCs/>
          <w:sz w:val="24"/>
          <w:szCs w:val="24"/>
        </w:rPr>
        <w:t>4.3</w:t>
      </w:r>
      <w:r w:rsidRPr="00C4180B">
        <w:rPr>
          <w:rFonts w:ascii="Times New Roman" w:hAnsi="Times New Roman" w:cs="Times New Roman"/>
          <w:sz w:val="24"/>
          <w:szCs w:val="24"/>
        </w:rPr>
        <w:t xml:space="preserve"> Three years (six semesters) Bachelor in Computer Applications (BCA)</w:t>
      </w:r>
    </w:p>
    <w:p w:rsidR="0087592B" w:rsidRDefault="000B6272" w:rsidP="001116A4">
      <w:pPr>
        <w:spacing w:line="360" w:lineRule="auto"/>
        <w:rPr>
          <w:rFonts w:ascii="Times New Roman" w:hAnsi="Times New Roman" w:cs="Times New Roman"/>
          <w:b/>
          <w:bCs/>
          <w:sz w:val="24"/>
          <w:szCs w:val="24"/>
        </w:rPr>
      </w:pPr>
      <w:r w:rsidRPr="00C4180B">
        <w:rPr>
          <w:rFonts w:ascii="Times New Roman" w:hAnsi="Times New Roman" w:cs="Times New Roman"/>
          <w:b/>
          <w:bCs/>
          <w:sz w:val="24"/>
          <w:szCs w:val="24"/>
        </w:rPr>
        <w:t>4.4</w:t>
      </w:r>
      <w:r w:rsidRPr="00C4180B">
        <w:rPr>
          <w:rFonts w:ascii="Times New Roman" w:hAnsi="Times New Roman" w:cs="Times New Roman"/>
          <w:sz w:val="24"/>
          <w:szCs w:val="24"/>
        </w:rPr>
        <w:t xml:space="preserve"> Four years (eight semesters) Bachelor in Computer Applications with Honours</w:t>
      </w:r>
      <w:r w:rsidRPr="00C4180B">
        <w:rPr>
          <w:rFonts w:ascii="Times New Roman" w:hAnsi="Times New Roman" w:cs="Times New Roman"/>
          <w:sz w:val="24"/>
          <w:szCs w:val="24"/>
        </w:rPr>
        <w:br/>
      </w:r>
      <w:r w:rsidRPr="00C4180B">
        <w:rPr>
          <w:rFonts w:ascii="Times New Roman" w:hAnsi="Times New Roman" w:cs="Times New Roman"/>
          <w:b/>
          <w:bCs/>
          <w:sz w:val="24"/>
          <w:szCs w:val="24"/>
        </w:rPr>
        <w:t xml:space="preserve">4.5 </w:t>
      </w:r>
      <w:r w:rsidRPr="00C4180B">
        <w:rPr>
          <w:rFonts w:ascii="Times New Roman" w:hAnsi="Times New Roman" w:cs="Times New Roman"/>
          <w:sz w:val="24"/>
          <w:szCs w:val="24"/>
        </w:rPr>
        <w:t>Bachelor in Computer Applications (Honours with Research)</w:t>
      </w:r>
      <w:r w:rsidRPr="00C4180B">
        <w:rPr>
          <w:rFonts w:ascii="Times New Roman" w:hAnsi="Times New Roman" w:cs="Times New Roman"/>
          <w:sz w:val="24"/>
          <w:szCs w:val="24"/>
        </w:rPr>
        <w:br/>
      </w:r>
    </w:p>
    <w:p w:rsidR="000B6272" w:rsidRPr="00C4180B" w:rsidRDefault="000B6272" w:rsidP="001116A4">
      <w:pPr>
        <w:spacing w:line="360" w:lineRule="auto"/>
        <w:rPr>
          <w:rFonts w:ascii="Times New Roman" w:hAnsi="Times New Roman" w:cs="Times New Roman"/>
          <w:b/>
          <w:bCs/>
          <w:sz w:val="24"/>
          <w:szCs w:val="24"/>
        </w:rPr>
      </w:pPr>
      <w:r w:rsidRPr="00C4180B">
        <w:rPr>
          <w:rFonts w:ascii="Times New Roman" w:hAnsi="Times New Roman" w:cs="Times New Roman"/>
          <w:b/>
          <w:bCs/>
          <w:sz w:val="24"/>
          <w:szCs w:val="24"/>
        </w:rPr>
        <w:t>5. Minimum Eligibility Criteria</w:t>
      </w:r>
    </w:p>
    <w:p w:rsidR="000B6272" w:rsidRPr="00C4180B" w:rsidRDefault="000B6272">
      <w:pPr>
        <w:numPr>
          <w:ilvl w:val="0"/>
          <w:numId w:val="4"/>
        </w:numPr>
        <w:tabs>
          <w:tab w:val="left" w:pos="4100"/>
        </w:tabs>
        <w:spacing w:line="276"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Mathematics at High School mandatory</w:t>
      </w:r>
    </w:p>
    <w:p w:rsidR="000B6272" w:rsidRPr="00C4180B" w:rsidRDefault="000B6272">
      <w:pPr>
        <w:numPr>
          <w:ilvl w:val="0"/>
          <w:numId w:val="4"/>
        </w:numPr>
        <w:tabs>
          <w:tab w:val="left" w:pos="4100"/>
        </w:tabs>
        <w:spacing w:line="360" w:lineRule="auto"/>
        <w:ind w:right="-188"/>
        <w:jc w:val="both"/>
        <w:rPr>
          <w:rFonts w:ascii="Times New Roman" w:hAnsi="Times New Roman" w:cs="Times New Roman"/>
          <w:sz w:val="24"/>
          <w:szCs w:val="24"/>
        </w:rPr>
      </w:pPr>
      <w:r w:rsidRPr="00C4180B">
        <w:rPr>
          <w:rFonts w:ascii="Times New Roman" w:hAnsi="Times New Roman" w:cs="Times New Roman"/>
          <w:sz w:val="24"/>
          <w:szCs w:val="24"/>
        </w:rPr>
        <w:t>10+2 (Arts with Mathematics / Agriculture / Bio / Science / Commerce)</w:t>
      </w:r>
    </w:p>
    <w:p w:rsidR="000B6272" w:rsidRPr="00C4180B" w:rsidRDefault="000B6272" w:rsidP="000B6272">
      <w:pPr>
        <w:tabs>
          <w:tab w:val="left" w:pos="4100"/>
        </w:tabs>
        <w:spacing w:line="276" w:lineRule="auto"/>
        <w:ind w:right="-188"/>
        <w:jc w:val="both"/>
        <w:rPr>
          <w:rFonts w:ascii="Times New Roman" w:hAnsi="Times New Roman" w:cs="Times New Roman"/>
          <w:b/>
          <w:bCs/>
          <w:sz w:val="24"/>
          <w:szCs w:val="24"/>
        </w:rPr>
      </w:pPr>
      <w:r w:rsidRPr="00C4180B">
        <w:rPr>
          <w:rFonts w:ascii="Times New Roman" w:hAnsi="Times New Roman" w:cs="Times New Roman"/>
          <w:b/>
          <w:bCs/>
          <w:sz w:val="24"/>
          <w:szCs w:val="24"/>
        </w:rPr>
        <w:t>6. Minimum eligibility criteria for the fourth year of BCA</w:t>
      </w:r>
    </w:p>
    <w:p w:rsidR="000B6272" w:rsidRPr="00C4180B" w:rsidRDefault="000B6272" w:rsidP="001116A4">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6.1 BCA (Honours):</w:t>
      </w:r>
      <w:r w:rsidRPr="00C4180B">
        <w:rPr>
          <w:rFonts w:ascii="Times New Roman" w:hAnsi="Times New Roman" w:cs="Times New Roman"/>
          <w:sz w:val="24"/>
          <w:szCs w:val="24"/>
        </w:rPr>
        <w:br/>
        <w:t>BCA Degree (and Summer Internship / Capstone Project-II of 4 credits) as per the prescribed regulations</w:t>
      </w:r>
    </w:p>
    <w:p w:rsidR="000B6272" w:rsidRPr="00C4180B" w:rsidRDefault="000B6272" w:rsidP="001116A4">
      <w:pPr>
        <w:tabs>
          <w:tab w:val="left" w:pos="4100"/>
        </w:tabs>
        <w:spacing w:line="360" w:lineRule="auto"/>
        <w:ind w:right="-188"/>
        <w:rPr>
          <w:rFonts w:ascii="Times New Roman" w:hAnsi="Times New Roman" w:cs="Times New Roman"/>
          <w:sz w:val="24"/>
          <w:szCs w:val="24"/>
        </w:rPr>
      </w:pPr>
      <w:r w:rsidRPr="00C4180B">
        <w:rPr>
          <w:rFonts w:ascii="Times New Roman" w:hAnsi="Times New Roman" w:cs="Times New Roman"/>
          <w:b/>
          <w:bCs/>
          <w:sz w:val="24"/>
          <w:szCs w:val="24"/>
        </w:rPr>
        <w:t>6.2 BCA (Honours with Research):</w:t>
      </w:r>
      <w:r w:rsidRPr="00C4180B">
        <w:rPr>
          <w:rFonts w:ascii="Times New Roman" w:hAnsi="Times New Roman" w:cs="Times New Roman"/>
          <w:sz w:val="24"/>
          <w:szCs w:val="24"/>
        </w:rPr>
        <w:br/>
        <w:t>BCA Degree with 8 CGPA (and Summer Internship / Capstone Project-II of 4 credits) as per the prescribed regulations</w:t>
      </w:r>
      <w:r w:rsidR="0087592B">
        <w:rPr>
          <w:rFonts w:ascii="Times New Roman" w:hAnsi="Times New Roman" w:cs="Times New Roman"/>
          <w:sz w:val="24"/>
          <w:szCs w:val="24"/>
        </w:rPr>
        <w:t>.</w:t>
      </w:r>
    </w:p>
    <w:p w:rsidR="000B6272" w:rsidRDefault="000B6272" w:rsidP="0087592B">
      <w:pPr>
        <w:tabs>
          <w:tab w:val="left" w:pos="4100"/>
        </w:tabs>
        <w:spacing w:line="240" w:lineRule="auto"/>
        <w:ind w:right="-188"/>
        <w:jc w:val="center"/>
        <w:rPr>
          <w:rFonts w:ascii="Times New Roman" w:hAnsi="Times New Roman" w:cs="Times New Roman"/>
          <w:b/>
          <w:bCs/>
          <w:sz w:val="24"/>
          <w:szCs w:val="24"/>
          <w:lang w:val="en-US"/>
        </w:rPr>
      </w:pPr>
      <w:r w:rsidRPr="004C7C56">
        <w:rPr>
          <w:rFonts w:ascii="Times New Roman" w:hAnsi="Times New Roman" w:cs="Times New Roman"/>
          <w:b/>
          <w:bCs/>
          <w:sz w:val="24"/>
          <w:szCs w:val="24"/>
          <w:lang w:val="en-US"/>
        </w:rPr>
        <w:t>BCA SYLLABUS:</w:t>
      </w:r>
    </w:p>
    <w:p w:rsidR="000B6272" w:rsidRPr="004C7C56" w:rsidRDefault="000B6272" w:rsidP="000B6272">
      <w:pPr>
        <w:pStyle w:val="Heading1"/>
        <w:ind w:right="-166"/>
        <w:jc w:val="center"/>
        <w:rPr>
          <w:rFonts w:ascii="Times New Roman" w:hAnsi="Times New Roman" w:cs="Times New Roman"/>
          <w:b/>
          <w:bCs/>
          <w:color w:val="000000" w:themeColor="text1"/>
          <w:sz w:val="28"/>
          <w:szCs w:val="28"/>
        </w:rPr>
      </w:pPr>
      <w:r w:rsidRPr="004C7C56">
        <w:rPr>
          <w:rFonts w:ascii="Times New Roman" w:hAnsi="Times New Roman" w:cs="Times New Roman"/>
          <w:b/>
          <w:bCs/>
          <w:color w:val="000000" w:themeColor="text1"/>
          <w:sz w:val="28"/>
          <w:szCs w:val="28"/>
        </w:rPr>
        <w:t>SEMESTER – I</w:t>
      </w:r>
    </w:p>
    <w:tbl>
      <w:tblPr>
        <w:tblW w:w="0" w:type="auto"/>
        <w:jc w:val="center"/>
        <w:tblLook w:val="04A0" w:firstRow="1" w:lastRow="0" w:firstColumn="1" w:lastColumn="0" w:noHBand="0" w:noVBand="1"/>
      </w:tblPr>
      <w:tblGrid>
        <w:gridCol w:w="1075"/>
        <w:gridCol w:w="1078"/>
        <w:gridCol w:w="1078"/>
        <w:gridCol w:w="2278"/>
        <w:gridCol w:w="1149"/>
        <w:gridCol w:w="1134"/>
        <w:gridCol w:w="1244"/>
        <w:gridCol w:w="291"/>
      </w:tblGrid>
      <w:tr w:rsidR="000B6272" w:rsidRPr="004C7C56" w:rsidTr="00561135">
        <w:trPr>
          <w:jc w:val="center"/>
        </w:trPr>
        <w:tc>
          <w:tcPr>
            <w:tcW w:w="1075"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078"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078"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2278"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1149"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1134"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1244"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Credit</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4"/>
                <w:szCs w:val="24"/>
              </w:rPr>
            </w:pPr>
          </w:p>
        </w:tc>
      </w:tr>
      <w:tr w:rsidR="000B6272" w:rsidRPr="004C7C56" w:rsidTr="00561135">
        <w:trPr>
          <w:jc w:val="center"/>
        </w:trPr>
        <w:tc>
          <w:tcPr>
            <w:tcW w:w="1075"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CC-I</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1001T</w:t>
            </w:r>
          </w:p>
        </w:tc>
        <w:tc>
          <w:tcPr>
            <w:tcW w:w="22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Mathematical Foundation for Computer Science – I</w:t>
            </w:r>
          </w:p>
        </w:tc>
        <w:tc>
          <w:tcPr>
            <w:tcW w:w="1149"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13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0"/>
                <w:szCs w:val="20"/>
              </w:rPr>
            </w:pPr>
          </w:p>
        </w:tc>
      </w:tr>
      <w:tr w:rsidR="000B6272" w:rsidRPr="004C7C56" w:rsidTr="00561135">
        <w:trPr>
          <w:jc w:val="center"/>
        </w:trPr>
        <w:tc>
          <w:tcPr>
            <w:tcW w:w="1075"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CC-II</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1002T / BCA 1002P</w:t>
            </w:r>
          </w:p>
        </w:tc>
        <w:tc>
          <w:tcPr>
            <w:tcW w:w="22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Computer Architecture</w:t>
            </w:r>
          </w:p>
        </w:tc>
        <w:tc>
          <w:tcPr>
            <w:tcW w:w="1149"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13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4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0"/>
                <w:szCs w:val="20"/>
              </w:rPr>
            </w:pPr>
          </w:p>
        </w:tc>
      </w:tr>
      <w:tr w:rsidR="000B6272" w:rsidRPr="004C7C56" w:rsidTr="00561135">
        <w:trPr>
          <w:jc w:val="center"/>
        </w:trPr>
        <w:tc>
          <w:tcPr>
            <w:tcW w:w="1075"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GEC-I</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1003T</w:t>
            </w:r>
          </w:p>
        </w:tc>
        <w:tc>
          <w:tcPr>
            <w:tcW w:w="22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Indian Knowledge System</w:t>
            </w:r>
          </w:p>
        </w:tc>
        <w:tc>
          <w:tcPr>
            <w:tcW w:w="1149"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13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0"/>
                <w:szCs w:val="20"/>
              </w:rPr>
            </w:pPr>
          </w:p>
        </w:tc>
      </w:tr>
      <w:tr w:rsidR="000B6272" w:rsidRPr="004C7C56" w:rsidTr="00561135">
        <w:trPr>
          <w:jc w:val="center"/>
        </w:trPr>
        <w:tc>
          <w:tcPr>
            <w:tcW w:w="1075"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SEC-I</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1004T / BCA 1004P</w:t>
            </w:r>
          </w:p>
        </w:tc>
        <w:tc>
          <w:tcPr>
            <w:tcW w:w="22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Problem Solving Techniques</w:t>
            </w:r>
          </w:p>
        </w:tc>
        <w:tc>
          <w:tcPr>
            <w:tcW w:w="1149"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13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4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0"/>
                <w:szCs w:val="20"/>
              </w:rPr>
            </w:pPr>
          </w:p>
        </w:tc>
      </w:tr>
      <w:tr w:rsidR="000B6272" w:rsidRPr="004C7C56" w:rsidTr="00561135">
        <w:trPr>
          <w:jc w:val="center"/>
        </w:trPr>
        <w:tc>
          <w:tcPr>
            <w:tcW w:w="1075"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AEC-I</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1005T</w:t>
            </w:r>
          </w:p>
        </w:tc>
        <w:tc>
          <w:tcPr>
            <w:tcW w:w="22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General English – I</w:t>
            </w:r>
          </w:p>
        </w:tc>
        <w:tc>
          <w:tcPr>
            <w:tcW w:w="1149"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13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0"/>
                <w:szCs w:val="20"/>
              </w:rPr>
            </w:pPr>
          </w:p>
        </w:tc>
      </w:tr>
      <w:tr w:rsidR="000B6272" w:rsidRPr="004C7C56" w:rsidTr="00561135">
        <w:trPr>
          <w:jc w:val="center"/>
        </w:trPr>
        <w:tc>
          <w:tcPr>
            <w:tcW w:w="1075"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VAC-I</w:t>
            </w:r>
          </w:p>
        </w:tc>
        <w:tc>
          <w:tcPr>
            <w:tcW w:w="10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BCA 1006T</w:t>
            </w:r>
          </w:p>
        </w:tc>
        <w:tc>
          <w:tcPr>
            <w:tcW w:w="2278"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Environmental Science and Sustainability</w:t>
            </w:r>
          </w:p>
        </w:tc>
        <w:tc>
          <w:tcPr>
            <w:tcW w:w="1149"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13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44" w:type="dxa"/>
            <w:tcBorders>
              <w:top w:val="single" w:sz="4" w:space="0" w:color="auto"/>
              <w:left w:val="single" w:sz="4" w:space="0" w:color="auto"/>
              <w:bottom w:val="single" w:sz="4" w:space="0" w:color="auto"/>
              <w:right w:val="single" w:sz="4" w:space="0" w:color="auto"/>
            </w:tcBorders>
          </w:tcPr>
          <w:p w:rsidR="000B6272" w:rsidRPr="0087592B" w:rsidRDefault="000B6272" w:rsidP="001116A4">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0"/>
                <w:szCs w:val="20"/>
              </w:rPr>
            </w:pPr>
          </w:p>
        </w:tc>
      </w:tr>
      <w:tr w:rsidR="000B6272" w:rsidRPr="004C7C56" w:rsidTr="00561135">
        <w:trPr>
          <w:jc w:val="center"/>
        </w:trPr>
        <w:tc>
          <w:tcPr>
            <w:tcW w:w="9036" w:type="dxa"/>
            <w:gridSpan w:val="7"/>
            <w:tcBorders>
              <w:top w:val="single" w:sz="4" w:space="0" w:color="auto"/>
              <w:left w:val="single" w:sz="4" w:space="0" w:color="auto"/>
              <w:bottom w:val="single" w:sz="4" w:space="0" w:color="auto"/>
              <w:right w:val="single" w:sz="4" w:space="0" w:color="auto"/>
            </w:tcBorders>
          </w:tcPr>
          <w:p w:rsidR="000B6272" w:rsidRPr="004C7C56" w:rsidRDefault="000B6272" w:rsidP="001116A4">
            <w:pPr>
              <w:spacing w:line="240" w:lineRule="auto"/>
              <w:rPr>
                <w:rFonts w:ascii="Times New Roman" w:hAnsi="Times New Roman" w:cs="Times New Roman"/>
                <w:b/>
                <w:bCs/>
                <w:sz w:val="20"/>
                <w:szCs w:val="20"/>
              </w:rPr>
            </w:pPr>
            <w:r>
              <w:rPr>
                <w:rFonts w:ascii="Times New Roman" w:hAnsi="Times New Roman" w:cs="Times New Roman"/>
                <w:b/>
                <w:bCs/>
                <w:sz w:val="20"/>
                <w:szCs w:val="20"/>
              </w:rPr>
              <w:tab/>
              <w:t xml:space="preserve">                                                                                                                                  </w:t>
            </w:r>
            <w:r w:rsidRPr="004C7C56">
              <w:rPr>
                <w:rFonts w:ascii="Times New Roman" w:hAnsi="Times New Roman" w:cs="Times New Roman"/>
                <w:b/>
                <w:bCs/>
                <w:sz w:val="20"/>
                <w:szCs w:val="20"/>
              </w:rPr>
              <w:t>Total Credits: 19</w:t>
            </w:r>
          </w:p>
        </w:tc>
        <w:tc>
          <w:tcPr>
            <w:tcW w:w="291" w:type="dxa"/>
            <w:tcBorders>
              <w:left w:val="single" w:sz="4" w:space="0" w:color="auto"/>
            </w:tcBorders>
          </w:tcPr>
          <w:p w:rsidR="000B6272" w:rsidRPr="004C7C56" w:rsidRDefault="000B6272" w:rsidP="00561135">
            <w:pPr>
              <w:rPr>
                <w:rFonts w:ascii="Times New Roman" w:hAnsi="Times New Roman" w:cs="Times New Roman"/>
                <w:b/>
                <w:bCs/>
                <w:sz w:val="20"/>
                <w:szCs w:val="20"/>
              </w:rPr>
            </w:pPr>
          </w:p>
        </w:tc>
      </w:tr>
    </w:tbl>
    <w:p w:rsidR="000B6272" w:rsidRPr="004C7C56" w:rsidRDefault="000B6272" w:rsidP="000B6272">
      <w:pPr>
        <w:rPr>
          <w:rFonts w:ascii="Times New Roman" w:hAnsi="Times New Roman" w:cs="Times New Roman"/>
          <w:b/>
          <w:bCs/>
          <w:sz w:val="20"/>
          <w:szCs w:val="20"/>
        </w:rPr>
      </w:pPr>
      <w:r w:rsidRPr="004C7C56">
        <w:rPr>
          <w:rFonts w:ascii="Times New Roman" w:hAnsi="Times New Roman" w:cs="Times New Roman"/>
          <w:b/>
          <w:bCs/>
          <w:sz w:val="20"/>
          <w:szCs w:val="20"/>
        </w:rPr>
        <w:t>Note: AEC*: Alternative NPTEL / SWAYAM Course</w:t>
      </w:r>
    </w:p>
    <w:p w:rsidR="000B6272" w:rsidRPr="00376023" w:rsidRDefault="000B6272" w:rsidP="000B6272">
      <w:pPr>
        <w:tabs>
          <w:tab w:val="left" w:pos="4100"/>
        </w:tabs>
        <w:spacing w:line="276" w:lineRule="auto"/>
        <w:ind w:right="-188"/>
        <w:jc w:val="both"/>
        <w:rPr>
          <w:rFonts w:ascii="Times New Roman" w:hAnsi="Times New Roman" w:cs="Times New Roman"/>
          <w:b/>
          <w:bCs/>
          <w:sz w:val="24"/>
          <w:szCs w:val="24"/>
          <w:lang w:val="en-US"/>
        </w:rPr>
      </w:pPr>
    </w:p>
    <w:p w:rsidR="0087592B" w:rsidRDefault="0087592B" w:rsidP="000B6272">
      <w:pPr>
        <w:pStyle w:val="Heading1"/>
        <w:jc w:val="center"/>
        <w:rPr>
          <w:rFonts w:ascii="Times New Roman" w:hAnsi="Times New Roman" w:cs="Times New Roman"/>
          <w:b/>
          <w:bCs/>
          <w:color w:val="000000" w:themeColor="text1"/>
          <w:sz w:val="24"/>
          <w:szCs w:val="24"/>
        </w:rPr>
      </w:pPr>
    </w:p>
    <w:p w:rsidR="0087592B" w:rsidRPr="0087592B" w:rsidRDefault="0087592B" w:rsidP="0087592B"/>
    <w:p w:rsidR="000B6272" w:rsidRPr="004C7C56" w:rsidRDefault="000B6272" w:rsidP="000B6272">
      <w:pPr>
        <w:pStyle w:val="Heading1"/>
        <w:jc w:val="center"/>
        <w:rPr>
          <w:rFonts w:ascii="Times New Roman" w:hAnsi="Times New Roman" w:cs="Times New Roman"/>
          <w:b/>
          <w:bCs/>
          <w:color w:val="000000" w:themeColor="text1"/>
          <w:sz w:val="24"/>
          <w:szCs w:val="24"/>
        </w:rPr>
      </w:pPr>
      <w:r w:rsidRPr="004C7C56">
        <w:rPr>
          <w:rFonts w:ascii="Times New Roman" w:hAnsi="Times New Roman" w:cs="Times New Roman"/>
          <w:b/>
          <w:bCs/>
          <w:color w:val="000000" w:themeColor="text1"/>
          <w:sz w:val="24"/>
          <w:szCs w:val="24"/>
        </w:rPr>
        <w:t>SEMESTER – II</w:t>
      </w:r>
    </w:p>
    <w:tbl>
      <w:tblPr>
        <w:tblW w:w="0" w:type="auto"/>
        <w:tblLook w:val="04A0" w:firstRow="1" w:lastRow="0" w:firstColumn="1" w:lastColumn="0" w:noHBand="0" w:noVBand="1"/>
      </w:tblPr>
      <w:tblGrid>
        <w:gridCol w:w="1080"/>
        <w:gridCol w:w="1080"/>
        <w:gridCol w:w="1080"/>
        <w:gridCol w:w="2992"/>
        <w:gridCol w:w="993"/>
        <w:gridCol w:w="567"/>
        <w:gridCol w:w="999"/>
        <w:gridCol w:w="312"/>
      </w:tblGrid>
      <w:tr w:rsidR="000B6272" w:rsidRPr="004C7C56" w:rsidTr="00561135">
        <w:tc>
          <w:tcPr>
            <w:tcW w:w="1080"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080"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080"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2992"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993"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567"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999" w:type="dxa"/>
            <w:tcBorders>
              <w:top w:val="single" w:sz="4" w:space="0" w:color="auto"/>
              <w:left w:val="single" w:sz="4" w:space="0" w:color="auto"/>
              <w:bottom w:val="single" w:sz="4" w:space="0" w:color="auto"/>
              <w:right w:val="single" w:sz="4" w:space="0" w:color="auto"/>
            </w:tcBorders>
            <w:shd w:val="clear" w:color="auto" w:fill="FFFF00"/>
          </w:tcPr>
          <w:p w:rsidR="000B6272" w:rsidRPr="004C7C56" w:rsidRDefault="000B6272" w:rsidP="001116A4">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Credit</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r w:rsidR="000B6272" w:rsidRPr="004C7C56" w:rsidTr="00561135">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CC-III</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2001T</w:t>
            </w:r>
          </w:p>
        </w:tc>
        <w:tc>
          <w:tcPr>
            <w:tcW w:w="2992"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Mathematical Foundation for Computer Science – II</w:t>
            </w:r>
          </w:p>
        </w:tc>
        <w:tc>
          <w:tcPr>
            <w:tcW w:w="993"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999"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r w:rsidR="000B6272" w:rsidRPr="004C7C56" w:rsidTr="00561135">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CC-IV</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2002T / BCA 2002P</w:t>
            </w:r>
          </w:p>
        </w:tc>
        <w:tc>
          <w:tcPr>
            <w:tcW w:w="2992"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Data Structures</w:t>
            </w:r>
          </w:p>
        </w:tc>
        <w:tc>
          <w:tcPr>
            <w:tcW w:w="993"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999"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r w:rsidR="000B6272" w:rsidRPr="004C7C56" w:rsidTr="00561135">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CC-V</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2003T / BCA 2003P</w:t>
            </w:r>
          </w:p>
        </w:tc>
        <w:tc>
          <w:tcPr>
            <w:tcW w:w="2992"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Operating Systems</w:t>
            </w:r>
          </w:p>
        </w:tc>
        <w:tc>
          <w:tcPr>
            <w:tcW w:w="993"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r w:rsidR="000B6272" w:rsidRPr="004C7C56" w:rsidTr="00561135">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SEC-II</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2004T / BCA 2004P</w:t>
            </w:r>
          </w:p>
        </w:tc>
        <w:tc>
          <w:tcPr>
            <w:tcW w:w="2992"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Object Oriented Programming Using Java</w:t>
            </w:r>
          </w:p>
        </w:tc>
        <w:tc>
          <w:tcPr>
            <w:tcW w:w="993"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567"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999"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r w:rsidR="000B6272" w:rsidRPr="004C7C56" w:rsidTr="00561135">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SEC-III</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2005T / BCA 2005P</w:t>
            </w:r>
          </w:p>
        </w:tc>
        <w:tc>
          <w:tcPr>
            <w:tcW w:w="2992"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Web Technologies</w:t>
            </w:r>
          </w:p>
        </w:tc>
        <w:tc>
          <w:tcPr>
            <w:tcW w:w="993"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567"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999"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r w:rsidR="000B6272" w:rsidRPr="004C7C56" w:rsidTr="00561135">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VAC-II</w:t>
            </w:r>
          </w:p>
        </w:tc>
        <w:tc>
          <w:tcPr>
            <w:tcW w:w="1080"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2006T</w:t>
            </w:r>
          </w:p>
        </w:tc>
        <w:tc>
          <w:tcPr>
            <w:tcW w:w="2992"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Indian Constitution</w:t>
            </w:r>
          </w:p>
        </w:tc>
        <w:tc>
          <w:tcPr>
            <w:tcW w:w="993"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999" w:type="dxa"/>
            <w:tcBorders>
              <w:top w:val="single" w:sz="4" w:space="0" w:color="auto"/>
              <w:left w:val="single" w:sz="4" w:space="0" w:color="auto"/>
              <w:bottom w:val="single" w:sz="4" w:space="0" w:color="auto"/>
              <w:right w:val="single" w:sz="4" w:space="0" w:color="auto"/>
            </w:tcBorders>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r w:rsidR="000B6272" w:rsidRPr="004C7C56" w:rsidTr="00561135">
        <w:tc>
          <w:tcPr>
            <w:tcW w:w="8791" w:type="dxa"/>
            <w:gridSpan w:val="7"/>
            <w:tcBorders>
              <w:top w:val="single" w:sz="4" w:space="0" w:color="auto"/>
              <w:left w:val="single" w:sz="4" w:space="0" w:color="auto"/>
              <w:bottom w:val="single" w:sz="4" w:space="0" w:color="auto"/>
              <w:right w:val="single" w:sz="4" w:space="0" w:color="auto"/>
            </w:tcBorders>
          </w:tcPr>
          <w:p w:rsidR="000B6272" w:rsidRPr="00C271E8" w:rsidRDefault="000B6272" w:rsidP="001116A4">
            <w:pPr>
              <w:spacing w:line="240" w:lineRule="auto"/>
              <w:rPr>
                <w:rFonts w:ascii="Times New Roman" w:hAnsi="Times New Roman" w:cs="Times New Roman"/>
                <w:b/>
                <w:bCs/>
                <w:sz w:val="20"/>
                <w:szCs w:val="20"/>
              </w:rPr>
            </w:pPr>
            <w:r w:rsidRPr="009424EE">
              <w:rPr>
                <w:rFonts w:ascii="Times New Roman" w:hAnsi="Times New Roman" w:cs="Times New Roman"/>
                <w:b/>
                <w:bCs/>
                <w:sz w:val="24"/>
                <w:szCs w:val="24"/>
              </w:rPr>
              <w:t xml:space="preserve">                                                                                                                  </w:t>
            </w:r>
            <w:r w:rsidRPr="00C271E8">
              <w:rPr>
                <w:rFonts w:ascii="Times New Roman" w:hAnsi="Times New Roman" w:cs="Times New Roman"/>
                <w:b/>
                <w:bCs/>
                <w:sz w:val="20"/>
                <w:szCs w:val="20"/>
              </w:rPr>
              <w:t>Total Credits: 20</w:t>
            </w:r>
          </w:p>
        </w:tc>
        <w:tc>
          <w:tcPr>
            <w:tcW w:w="312" w:type="dxa"/>
            <w:tcBorders>
              <w:left w:val="single" w:sz="4" w:space="0" w:color="auto"/>
            </w:tcBorders>
          </w:tcPr>
          <w:p w:rsidR="000B6272" w:rsidRPr="004C7C56" w:rsidRDefault="000B6272" w:rsidP="00561135">
            <w:pPr>
              <w:rPr>
                <w:rFonts w:ascii="Times New Roman" w:hAnsi="Times New Roman" w:cs="Times New Roman"/>
                <w:sz w:val="24"/>
                <w:szCs w:val="24"/>
              </w:rPr>
            </w:pPr>
          </w:p>
        </w:tc>
      </w:tr>
    </w:tbl>
    <w:p w:rsidR="000B6272" w:rsidRPr="00C271E8" w:rsidRDefault="000B6272" w:rsidP="000B6272">
      <w:pPr>
        <w:jc w:val="both"/>
        <w:rPr>
          <w:rFonts w:ascii="Times New Roman" w:hAnsi="Times New Roman" w:cs="Times New Roman"/>
          <w:sz w:val="20"/>
          <w:szCs w:val="20"/>
        </w:rPr>
      </w:pPr>
      <w:r w:rsidRPr="00C271E8">
        <w:rPr>
          <w:rFonts w:ascii="Times New Roman" w:hAnsi="Times New Roman" w:cs="Times New Roman"/>
          <w:b/>
          <w:bCs/>
          <w:sz w:val="20"/>
          <w:szCs w:val="20"/>
        </w:rPr>
        <w:t>14.2.1 To exit with Certificate in Computer Applications</w:t>
      </w:r>
      <w:r w:rsidRPr="00C271E8">
        <w:rPr>
          <w:rFonts w:ascii="Times New Roman" w:hAnsi="Times New Roman" w:cs="Times New Roman"/>
          <w:sz w:val="20"/>
          <w:szCs w:val="20"/>
        </w:rPr>
        <w:t>, additional 4 credits through a field relevant Skill-Based Course/ Work-Based Vocational Course/ Social Responsibility &amp; Community Engagement/ Internship/ Apprenticeship of a minimum duration of 8 weeks/ 120 hours in the summer break after the second semester are mandatory. (</w:t>
      </w:r>
      <w:r w:rsidRPr="00C271E8">
        <w:rPr>
          <w:rFonts w:ascii="Times New Roman" w:hAnsi="Times New Roman" w:cs="Times New Roman"/>
          <w:b/>
          <w:bCs/>
          <w:sz w:val="20"/>
          <w:szCs w:val="20"/>
        </w:rPr>
        <w:t>Code – BCA 2007R</w:t>
      </w:r>
      <w:r w:rsidRPr="00C271E8">
        <w:rPr>
          <w:rFonts w:ascii="Times New Roman" w:hAnsi="Times New Roman" w:cs="Times New Roman"/>
          <w:sz w:val="20"/>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32"/>
      </w:tblGrid>
      <w:tr w:rsidR="000B6272" w:rsidRPr="004C7C56" w:rsidTr="00561135">
        <w:tc>
          <w:tcPr>
            <w:tcW w:w="9322" w:type="dxa"/>
          </w:tcPr>
          <w:p w:rsidR="000B6272" w:rsidRPr="004C7C56" w:rsidRDefault="000B6272" w:rsidP="00561135">
            <w:pPr>
              <w:pStyle w:val="Heading1"/>
              <w:jc w:val="center"/>
              <w:rPr>
                <w:rFonts w:ascii="Times New Roman" w:hAnsi="Times New Roman" w:cs="Times New Roman"/>
                <w:b/>
                <w:bCs/>
                <w:sz w:val="24"/>
                <w:szCs w:val="24"/>
              </w:rPr>
            </w:pPr>
            <w:r w:rsidRPr="004C7C56">
              <w:rPr>
                <w:rFonts w:ascii="Times New Roman" w:hAnsi="Times New Roman" w:cs="Times New Roman"/>
                <w:b/>
                <w:bCs/>
                <w:color w:val="000000" w:themeColor="text1"/>
                <w:sz w:val="24"/>
                <w:szCs w:val="24"/>
              </w:rPr>
              <w:t>SEMESTER – III</w:t>
            </w:r>
          </w:p>
        </w:tc>
      </w:tr>
      <w:tr w:rsidR="000B6272" w:rsidRPr="004C7C56" w:rsidTr="00561135">
        <w:tc>
          <w:tcPr>
            <w:tcW w:w="9322"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234"/>
              <w:gridCol w:w="1479"/>
              <w:gridCol w:w="1234"/>
              <w:gridCol w:w="1234"/>
              <w:gridCol w:w="1234"/>
            </w:tblGrid>
            <w:tr w:rsidR="000B6272" w:rsidRPr="004C7C56" w:rsidTr="00561135">
              <w:tc>
                <w:tcPr>
                  <w:tcW w:w="1234" w:type="dxa"/>
                  <w:shd w:val="clear" w:color="auto" w:fill="FFFF00"/>
                </w:tcPr>
                <w:p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234" w:type="dxa"/>
                  <w:shd w:val="clear" w:color="auto" w:fill="FFFF00"/>
                </w:tcPr>
                <w:p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234" w:type="dxa"/>
                  <w:shd w:val="clear" w:color="auto" w:fill="FFFF00"/>
                </w:tcPr>
                <w:p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1479" w:type="dxa"/>
                  <w:shd w:val="clear" w:color="auto" w:fill="FFFF00"/>
                </w:tcPr>
                <w:p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1234" w:type="dxa"/>
                  <w:shd w:val="clear" w:color="auto" w:fill="FFFF00"/>
                </w:tcPr>
                <w:p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1234" w:type="dxa"/>
                  <w:shd w:val="clear" w:color="auto" w:fill="FFFF00"/>
                </w:tcPr>
                <w:p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1234" w:type="dxa"/>
                  <w:shd w:val="clear" w:color="auto" w:fill="FFFF00"/>
                </w:tcPr>
                <w:p w:rsidR="000B6272" w:rsidRPr="004C7C56" w:rsidRDefault="000B6272" w:rsidP="00561135">
                  <w:pPr>
                    <w:rPr>
                      <w:rFonts w:ascii="Times New Roman" w:hAnsi="Times New Roman" w:cs="Times New Roman"/>
                      <w:b/>
                      <w:bCs/>
                      <w:sz w:val="24"/>
                      <w:szCs w:val="24"/>
                    </w:rPr>
                  </w:pPr>
                  <w:r w:rsidRPr="004C7C56">
                    <w:rPr>
                      <w:rFonts w:ascii="Times New Roman" w:hAnsi="Times New Roman" w:cs="Times New Roman"/>
                      <w:b/>
                      <w:bCs/>
                      <w:sz w:val="24"/>
                      <w:szCs w:val="24"/>
                    </w:rPr>
                    <w:t>Credit</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CC-VI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3001T</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Probability &amp; Statistics</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0</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2</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CC-VII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3002T / BCA 3002P</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Database Management Systems</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5</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CC-VIII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3003T</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Software Engineering</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0</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DSEC-I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3004T / BCA 3004P</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Group-A Elective-I: Feature Engineering</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5</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DSEC-II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3005T / BCA 3005P</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Group-B Elective-I: Basics of Data Analytics using Spreadsheet</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6</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DSEC-III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3006T / BCA 3006P</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Group-C Elective-I: Web Programming-I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1</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7</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SEC-IV</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3007T / BCA 3007P</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Python Programming</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2</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r>
            <w:tr w:rsidR="000B6272" w:rsidRPr="004C7C56" w:rsidTr="00561135">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8</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VAC-III</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BCA 3008P</w:t>
                  </w:r>
                </w:p>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A/B/C/D</w:t>
                  </w:r>
                </w:p>
              </w:tc>
              <w:tc>
                <w:tcPr>
                  <w:tcW w:w="1479"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Yoga and Physical Fitness / Sports / Disaster Management / NSS / NCC</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0</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4</w:t>
                  </w:r>
                </w:p>
              </w:tc>
              <w:tc>
                <w:tcPr>
                  <w:tcW w:w="1234" w:type="dxa"/>
                </w:tcPr>
                <w:p w:rsidR="000B6272" w:rsidRPr="0087592B" w:rsidRDefault="000B6272" w:rsidP="00561135">
                  <w:pPr>
                    <w:rPr>
                      <w:rFonts w:ascii="Times New Roman" w:hAnsi="Times New Roman" w:cs="Times New Roman"/>
                      <w:sz w:val="20"/>
                      <w:szCs w:val="20"/>
                    </w:rPr>
                  </w:pPr>
                  <w:r w:rsidRPr="0087592B">
                    <w:rPr>
                      <w:rFonts w:ascii="Times New Roman" w:hAnsi="Times New Roman" w:cs="Times New Roman"/>
                      <w:sz w:val="20"/>
                      <w:szCs w:val="20"/>
                    </w:rPr>
                    <w:t>2</w:t>
                  </w:r>
                </w:p>
              </w:tc>
            </w:tr>
            <w:tr w:rsidR="000B6272" w:rsidRPr="004C7C56" w:rsidTr="00561135">
              <w:tc>
                <w:tcPr>
                  <w:tcW w:w="8883" w:type="dxa"/>
                  <w:gridSpan w:val="7"/>
                </w:tcPr>
                <w:p w:rsidR="000B6272" w:rsidRPr="00C271E8" w:rsidRDefault="000B6272" w:rsidP="00561135">
                  <w:pPr>
                    <w:rPr>
                      <w:rFonts w:ascii="Times New Roman" w:hAnsi="Times New Roman" w:cs="Times New Roman"/>
                      <w:b/>
                      <w:bCs/>
                      <w:sz w:val="20"/>
                      <w:szCs w:val="20"/>
                    </w:rPr>
                  </w:pPr>
                  <w:r w:rsidRPr="00C271E8">
                    <w:rPr>
                      <w:rFonts w:ascii="Times New Roman" w:hAnsi="Times New Roman" w:cs="Times New Roman"/>
                      <w:b/>
                      <w:bCs/>
                      <w:sz w:val="20"/>
                      <w:szCs w:val="20"/>
                    </w:rPr>
                    <w:t xml:space="preserve">                                                                                                                                             Total Credits: 20</w:t>
                  </w:r>
                </w:p>
              </w:tc>
            </w:tr>
          </w:tbl>
          <w:p w:rsidR="000B6272" w:rsidRDefault="000B6272" w:rsidP="00561135">
            <w:pPr>
              <w:rPr>
                <w:rFonts w:ascii="Times New Roman" w:hAnsi="Times New Roman" w:cs="Times New Roman"/>
                <w:sz w:val="20"/>
                <w:szCs w:val="20"/>
              </w:rPr>
            </w:pPr>
          </w:p>
          <w:p w:rsidR="000B6272" w:rsidRPr="00C271E8" w:rsidRDefault="000B6272" w:rsidP="00561135">
            <w:pPr>
              <w:jc w:val="both"/>
              <w:rPr>
                <w:rFonts w:ascii="Times New Roman" w:hAnsi="Times New Roman" w:cs="Times New Roman"/>
                <w:sz w:val="20"/>
                <w:szCs w:val="20"/>
              </w:rPr>
            </w:pPr>
            <w:r w:rsidRPr="00C271E8">
              <w:rPr>
                <w:rFonts w:ascii="Times New Roman" w:hAnsi="Times New Roman" w:cs="Times New Roman"/>
                <w:b/>
                <w:bCs/>
                <w:sz w:val="20"/>
                <w:szCs w:val="20"/>
              </w:rPr>
              <w:t xml:space="preserve">Note: </w:t>
            </w:r>
            <w:r w:rsidRPr="00C271E8">
              <w:rPr>
                <w:rFonts w:ascii="Times New Roman" w:hAnsi="Times New Roman" w:cs="Times New Roman"/>
                <w:sz w:val="20"/>
                <w:szCs w:val="20"/>
              </w:rPr>
              <w:t>In third semester student will select either Group-A (Specialization in Artificial Intelligence and Machine Learning) or Group-B (Specialization in Data Sciences) or Group-C (Specialization in Full Stack Development). Once a group is selected, student must continue with the same group in every subsequent semester. Group once opted will not be changed.</w:t>
            </w:r>
          </w:p>
          <w:p w:rsidR="000B6272" w:rsidRPr="004C7C56" w:rsidRDefault="000B6272" w:rsidP="00561135">
            <w:pPr>
              <w:pStyle w:val="Heading1"/>
              <w:jc w:val="center"/>
              <w:rPr>
                <w:rFonts w:ascii="Times New Roman" w:hAnsi="Times New Roman" w:cs="Times New Roman"/>
                <w:b/>
                <w:bCs/>
                <w:color w:val="000000" w:themeColor="text1"/>
                <w:sz w:val="28"/>
                <w:szCs w:val="28"/>
              </w:rPr>
            </w:pPr>
            <w:r w:rsidRPr="004C7C56">
              <w:rPr>
                <w:rFonts w:ascii="Times New Roman" w:hAnsi="Times New Roman" w:cs="Times New Roman"/>
                <w:b/>
                <w:bCs/>
                <w:color w:val="000000" w:themeColor="text1"/>
                <w:sz w:val="28"/>
                <w:szCs w:val="28"/>
              </w:rPr>
              <w:t>SEMESTER –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1"/>
              <w:gridCol w:w="1224"/>
              <w:gridCol w:w="1224"/>
              <w:gridCol w:w="1807"/>
              <w:gridCol w:w="1216"/>
              <w:gridCol w:w="1203"/>
              <w:gridCol w:w="1221"/>
            </w:tblGrid>
            <w:tr w:rsidR="000B6272" w:rsidTr="00561135">
              <w:tc>
                <w:tcPr>
                  <w:tcW w:w="1211" w:type="dxa"/>
                  <w:shd w:val="clear" w:color="auto" w:fill="FFFF00"/>
                </w:tcPr>
                <w:p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Sl. No.</w:t>
                  </w:r>
                </w:p>
              </w:tc>
              <w:tc>
                <w:tcPr>
                  <w:tcW w:w="1224" w:type="dxa"/>
                  <w:shd w:val="clear" w:color="auto" w:fill="FFFF00"/>
                </w:tcPr>
                <w:p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Type</w:t>
                  </w:r>
                </w:p>
              </w:tc>
              <w:tc>
                <w:tcPr>
                  <w:tcW w:w="1224" w:type="dxa"/>
                  <w:shd w:val="clear" w:color="auto" w:fill="FFFF00"/>
                </w:tcPr>
                <w:p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Code</w:t>
                  </w:r>
                </w:p>
              </w:tc>
              <w:tc>
                <w:tcPr>
                  <w:tcW w:w="1807" w:type="dxa"/>
                  <w:shd w:val="clear" w:color="auto" w:fill="FFFF00"/>
                </w:tcPr>
                <w:p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Course Title</w:t>
                  </w:r>
                </w:p>
              </w:tc>
              <w:tc>
                <w:tcPr>
                  <w:tcW w:w="1216" w:type="dxa"/>
                  <w:shd w:val="clear" w:color="auto" w:fill="FFFF00"/>
                </w:tcPr>
                <w:p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L+T (TH)</w:t>
                  </w:r>
                </w:p>
              </w:tc>
              <w:tc>
                <w:tcPr>
                  <w:tcW w:w="1203" w:type="dxa"/>
                  <w:shd w:val="clear" w:color="auto" w:fill="FFFF00"/>
                </w:tcPr>
                <w:p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P</w:t>
                  </w:r>
                </w:p>
              </w:tc>
              <w:tc>
                <w:tcPr>
                  <w:tcW w:w="1221" w:type="dxa"/>
                  <w:shd w:val="clear" w:color="auto" w:fill="FFFF00"/>
                </w:tcPr>
                <w:p w:rsidR="000B6272" w:rsidRPr="004C7C56" w:rsidRDefault="000B6272" w:rsidP="0087592B">
                  <w:pPr>
                    <w:spacing w:line="240" w:lineRule="auto"/>
                    <w:rPr>
                      <w:rFonts w:ascii="Times New Roman" w:hAnsi="Times New Roman" w:cs="Times New Roman"/>
                      <w:b/>
                      <w:bCs/>
                      <w:sz w:val="24"/>
                      <w:szCs w:val="24"/>
                    </w:rPr>
                  </w:pPr>
                  <w:r w:rsidRPr="004C7C56">
                    <w:rPr>
                      <w:rFonts w:ascii="Times New Roman" w:hAnsi="Times New Roman" w:cs="Times New Roman"/>
                      <w:b/>
                      <w:bCs/>
                      <w:sz w:val="24"/>
                      <w:szCs w:val="24"/>
                    </w:rPr>
                    <w:t>Credit</w:t>
                  </w:r>
                </w:p>
              </w:tc>
            </w:tr>
            <w:tr w:rsidR="000B6272" w:rsidTr="00561135">
              <w:tc>
                <w:tcPr>
                  <w:tcW w:w="121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CC-IX</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4001T</w:t>
                  </w:r>
                </w:p>
              </w:tc>
              <w:tc>
                <w:tcPr>
                  <w:tcW w:w="1807"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Entrepreneurship and Startup Ecosystem</w:t>
                  </w:r>
                </w:p>
              </w:tc>
              <w:tc>
                <w:tcPr>
                  <w:tcW w:w="1216"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r>
            <w:tr w:rsidR="000B6272" w:rsidTr="00561135">
              <w:tc>
                <w:tcPr>
                  <w:tcW w:w="121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2</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CC-X</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4002T / BCA 4002P</w:t>
                  </w:r>
                </w:p>
              </w:tc>
              <w:tc>
                <w:tcPr>
                  <w:tcW w:w="1807"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Computer Networks</w:t>
                  </w:r>
                </w:p>
              </w:tc>
              <w:tc>
                <w:tcPr>
                  <w:tcW w:w="1216"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03"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r>
            <w:tr w:rsidR="000B6272" w:rsidTr="00561135">
              <w:tc>
                <w:tcPr>
                  <w:tcW w:w="121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CC-XI</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4003T</w:t>
                  </w:r>
                </w:p>
              </w:tc>
              <w:tc>
                <w:tcPr>
                  <w:tcW w:w="1807"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Design and Analysis of Algorithms</w:t>
                  </w:r>
                </w:p>
              </w:tc>
              <w:tc>
                <w:tcPr>
                  <w:tcW w:w="1216"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03"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0</w:t>
                  </w:r>
                </w:p>
              </w:tc>
              <w:tc>
                <w:tcPr>
                  <w:tcW w:w="122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Tr="00561135">
              <w:tc>
                <w:tcPr>
                  <w:tcW w:w="121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CC-XII</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4004T / BCA 4004P</w:t>
                  </w:r>
                </w:p>
              </w:tc>
              <w:tc>
                <w:tcPr>
                  <w:tcW w:w="1807"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Artificial Intelligence</w:t>
                  </w:r>
                </w:p>
              </w:tc>
              <w:tc>
                <w:tcPr>
                  <w:tcW w:w="1216"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c>
                <w:tcPr>
                  <w:tcW w:w="1203"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r>
            <w:tr w:rsidR="000B6272" w:rsidTr="00561135">
              <w:tc>
                <w:tcPr>
                  <w:tcW w:w="121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5</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DSEC-IV</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4005T / BCA 4005P</w:t>
                  </w:r>
                </w:p>
              </w:tc>
              <w:tc>
                <w:tcPr>
                  <w:tcW w:w="1807"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Group-A Elective-II: Introduction to Machine Learning</w:t>
                  </w:r>
                </w:p>
              </w:tc>
              <w:tc>
                <w:tcPr>
                  <w:tcW w:w="1216"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Tr="00561135">
              <w:tc>
                <w:tcPr>
                  <w:tcW w:w="121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6</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DSEC-V</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4006T / BCA 4006P</w:t>
                  </w:r>
                </w:p>
              </w:tc>
              <w:tc>
                <w:tcPr>
                  <w:tcW w:w="1807"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Group-B Elective-II: Data Visualization</w:t>
                  </w:r>
                </w:p>
              </w:tc>
              <w:tc>
                <w:tcPr>
                  <w:tcW w:w="1216"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Tr="00561135">
              <w:tc>
                <w:tcPr>
                  <w:tcW w:w="121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7</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DSEC-VI</w:t>
                  </w:r>
                </w:p>
              </w:tc>
              <w:tc>
                <w:tcPr>
                  <w:tcW w:w="1224"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BCA 4007T / BCA 4007P</w:t>
                  </w:r>
                </w:p>
              </w:tc>
              <w:tc>
                <w:tcPr>
                  <w:tcW w:w="1807"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Group-C Elective-II: Web Programming-II</w:t>
                  </w:r>
                </w:p>
              </w:tc>
              <w:tc>
                <w:tcPr>
                  <w:tcW w:w="1216"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1</w:t>
                  </w:r>
                </w:p>
              </w:tc>
              <w:tc>
                <w:tcPr>
                  <w:tcW w:w="1203"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4</w:t>
                  </w:r>
                </w:p>
              </w:tc>
              <w:tc>
                <w:tcPr>
                  <w:tcW w:w="1221" w:type="dxa"/>
                </w:tcPr>
                <w:p w:rsidR="000B6272" w:rsidRPr="0087592B" w:rsidRDefault="000B6272" w:rsidP="0087592B">
                  <w:pPr>
                    <w:spacing w:line="240" w:lineRule="auto"/>
                    <w:rPr>
                      <w:rFonts w:ascii="Times New Roman" w:hAnsi="Times New Roman" w:cs="Times New Roman"/>
                      <w:sz w:val="20"/>
                      <w:szCs w:val="20"/>
                    </w:rPr>
                  </w:pPr>
                  <w:r w:rsidRPr="0087592B">
                    <w:rPr>
                      <w:rFonts w:ascii="Times New Roman" w:hAnsi="Times New Roman" w:cs="Times New Roman"/>
                      <w:sz w:val="20"/>
                      <w:szCs w:val="20"/>
                    </w:rPr>
                    <w:t>3</w:t>
                  </w:r>
                </w:p>
              </w:tc>
            </w:tr>
            <w:tr w:rsidR="000B6272" w:rsidRPr="0087592B" w:rsidTr="00561135">
              <w:tc>
                <w:tcPr>
                  <w:tcW w:w="1211" w:type="dxa"/>
                </w:tcPr>
                <w:p w:rsidR="000B6272" w:rsidRPr="0087592B" w:rsidRDefault="000B6272" w:rsidP="0087592B">
                  <w:pPr>
                    <w:spacing w:line="240" w:lineRule="auto"/>
                  </w:pPr>
                  <w:r w:rsidRPr="0087592B">
                    <w:t>8</w:t>
                  </w:r>
                </w:p>
              </w:tc>
              <w:tc>
                <w:tcPr>
                  <w:tcW w:w="1224" w:type="dxa"/>
                </w:tcPr>
                <w:p w:rsidR="000B6272" w:rsidRPr="0087592B" w:rsidRDefault="000B6272" w:rsidP="0087592B">
                  <w:pPr>
                    <w:spacing w:line="240" w:lineRule="auto"/>
                  </w:pPr>
                  <w:r w:rsidRPr="0087592B">
                    <w:t>SEC-V</w:t>
                  </w:r>
                </w:p>
              </w:tc>
              <w:tc>
                <w:tcPr>
                  <w:tcW w:w="1224" w:type="dxa"/>
                </w:tcPr>
                <w:p w:rsidR="000B6272" w:rsidRPr="0087592B" w:rsidRDefault="000B6272" w:rsidP="0087592B">
                  <w:pPr>
                    <w:spacing w:line="240" w:lineRule="auto"/>
                  </w:pPr>
                  <w:r w:rsidRPr="0087592B">
                    <w:t>BCA 4008T</w:t>
                  </w:r>
                </w:p>
              </w:tc>
              <w:tc>
                <w:tcPr>
                  <w:tcW w:w="1807" w:type="dxa"/>
                </w:tcPr>
                <w:p w:rsidR="000B6272" w:rsidRPr="0087592B" w:rsidRDefault="000B6272" w:rsidP="0087592B">
                  <w:pPr>
                    <w:spacing w:line="240" w:lineRule="auto"/>
                  </w:pPr>
                  <w:r w:rsidRPr="0087592B">
                    <w:t>Design Thinking and Innovation</w:t>
                  </w:r>
                </w:p>
              </w:tc>
              <w:tc>
                <w:tcPr>
                  <w:tcW w:w="1216" w:type="dxa"/>
                </w:tcPr>
                <w:p w:rsidR="000B6272" w:rsidRPr="0087592B" w:rsidRDefault="000B6272" w:rsidP="0087592B">
                  <w:pPr>
                    <w:spacing w:line="240" w:lineRule="auto"/>
                  </w:pPr>
                  <w:r w:rsidRPr="0087592B">
                    <w:t>2</w:t>
                  </w:r>
                </w:p>
              </w:tc>
              <w:tc>
                <w:tcPr>
                  <w:tcW w:w="1203" w:type="dxa"/>
                </w:tcPr>
                <w:p w:rsidR="000B6272" w:rsidRPr="0087592B" w:rsidRDefault="000B6272" w:rsidP="0087592B">
                  <w:pPr>
                    <w:spacing w:line="240" w:lineRule="auto"/>
                  </w:pPr>
                  <w:r w:rsidRPr="0087592B">
                    <w:t>0</w:t>
                  </w:r>
                </w:p>
              </w:tc>
              <w:tc>
                <w:tcPr>
                  <w:tcW w:w="1221" w:type="dxa"/>
                </w:tcPr>
                <w:p w:rsidR="000B6272" w:rsidRPr="0087592B" w:rsidRDefault="000B6272" w:rsidP="0087592B">
                  <w:pPr>
                    <w:spacing w:line="240" w:lineRule="auto"/>
                  </w:pPr>
                  <w:r w:rsidRPr="0087592B">
                    <w:t>2</w:t>
                  </w:r>
                </w:p>
              </w:tc>
            </w:tr>
            <w:tr w:rsidR="000B6272" w:rsidTr="00561135">
              <w:tc>
                <w:tcPr>
                  <w:tcW w:w="9106" w:type="dxa"/>
                  <w:gridSpan w:val="7"/>
                </w:tcPr>
                <w:p w:rsidR="000B6272" w:rsidRPr="00A45F26" w:rsidRDefault="000B6272" w:rsidP="0087592B">
                  <w:pPr>
                    <w:spacing w:line="240" w:lineRule="auto"/>
                    <w:rPr>
                      <w:b/>
                      <w:bCs/>
                    </w:rPr>
                  </w:pPr>
                  <w:r>
                    <w:rPr>
                      <w:b/>
                      <w:bCs/>
                    </w:rPr>
                    <w:t xml:space="preserve">                                                                                                                                                 </w:t>
                  </w:r>
                  <w:r w:rsidRPr="00A45F26">
                    <w:rPr>
                      <w:b/>
                      <w:bCs/>
                    </w:rPr>
                    <w:t>Total Credits: 26</w:t>
                  </w:r>
                </w:p>
              </w:tc>
            </w:tr>
            <w:tr w:rsidR="000B6272" w:rsidTr="00561135">
              <w:tc>
                <w:tcPr>
                  <w:tcW w:w="9106" w:type="dxa"/>
                  <w:gridSpan w:val="7"/>
                </w:tcPr>
                <w:p w:rsidR="000B6272" w:rsidRPr="001042B2" w:rsidRDefault="000B6272" w:rsidP="0087592B">
                  <w:pPr>
                    <w:spacing w:line="240" w:lineRule="auto"/>
                    <w:rPr>
                      <w:rFonts w:ascii="Times New Roman" w:hAnsi="Times New Roman" w:cs="Times New Roman"/>
                      <w:color w:val="000000" w:themeColor="text1"/>
                      <w:sz w:val="24"/>
                      <w:szCs w:val="24"/>
                    </w:rPr>
                  </w:pPr>
                  <w:r w:rsidRPr="001042B2">
                    <w:rPr>
                      <w:rFonts w:ascii="Times New Roman" w:hAnsi="Times New Roman" w:cs="Times New Roman"/>
                      <w:color w:val="000000" w:themeColor="text1"/>
                      <w:sz w:val="24"/>
                      <w:szCs w:val="24"/>
                    </w:rPr>
                    <w:t>Summer Internship / Capstone Project-I (to be done in the summer break after IV semester and will be credited in V semester)</w:t>
                  </w:r>
                </w:p>
              </w:tc>
            </w:tr>
          </w:tbl>
          <w:p w:rsidR="000B6272" w:rsidRDefault="000B6272" w:rsidP="00561135"/>
          <w:p w:rsidR="000B6272" w:rsidRPr="00023DBF" w:rsidRDefault="000B6272" w:rsidP="001042B2">
            <w:pPr>
              <w:spacing w:line="276" w:lineRule="auto"/>
              <w:jc w:val="both"/>
              <w:rPr>
                <w:rFonts w:ascii="Times New Roman" w:hAnsi="Times New Roman" w:cs="Times New Roman"/>
                <w:sz w:val="20"/>
                <w:szCs w:val="20"/>
              </w:rPr>
            </w:pPr>
            <w:r w:rsidRPr="00023DBF">
              <w:rPr>
                <w:rFonts w:ascii="Times New Roman" w:hAnsi="Times New Roman" w:cs="Times New Roman"/>
                <w:b/>
                <w:bCs/>
                <w:sz w:val="20"/>
                <w:szCs w:val="20"/>
              </w:rPr>
              <w:t xml:space="preserve">14.4.1 </w:t>
            </w:r>
            <w:r w:rsidRPr="00023DBF">
              <w:rPr>
                <w:rFonts w:ascii="Times New Roman" w:hAnsi="Times New Roman" w:cs="Times New Roman"/>
                <w:sz w:val="20"/>
                <w:szCs w:val="20"/>
              </w:rPr>
              <w:t>To exit with UG Diploma in Computer Applications or continuing for Degree in Computer Applications, at the end of the Fourth Semester every student shall undergo a mandatory field relevant Summer Internship/ Capstone Project-I for Eight Weeks/ 120 hours in an Industry/ Research or Academic Institute.</w:t>
            </w:r>
          </w:p>
          <w:p w:rsidR="000B6272" w:rsidRPr="00023DBF" w:rsidRDefault="000B6272" w:rsidP="001042B2">
            <w:pPr>
              <w:spacing w:line="276" w:lineRule="auto"/>
              <w:jc w:val="both"/>
              <w:rPr>
                <w:rFonts w:ascii="Times New Roman" w:hAnsi="Times New Roman" w:cs="Times New Roman"/>
                <w:b/>
                <w:bCs/>
                <w:sz w:val="20"/>
                <w:szCs w:val="20"/>
              </w:rPr>
            </w:pPr>
            <w:r w:rsidRPr="00023DBF">
              <w:rPr>
                <w:rFonts w:ascii="Times New Roman" w:hAnsi="Times New Roman" w:cs="Times New Roman"/>
                <w:b/>
                <w:bCs/>
                <w:sz w:val="20"/>
                <w:szCs w:val="20"/>
              </w:rPr>
              <w:t xml:space="preserve">14.4.2 </w:t>
            </w:r>
            <w:r w:rsidRPr="00023DBF">
              <w:rPr>
                <w:rFonts w:ascii="Times New Roman" w:hAnsi="Times New Roman" w:cs="Times New Roman"/>
                <w:sz w:val="20"/>
                <w:szCs w:val="20"/>
              </w:rPr>
              <w:t>To continue the degree the earned credits of the Summer Internship/ Capstone Project-I will be awarded under predefined SEC in the fifth semester</w:t>
            </w:r>
            <w:r w:rsidRPr="00023DBF">
              <w:rPr>
                <w:rFonts w:ascii="Times New Roman" w:hAnsi="Times New Roman" w:cs="Times New Roman"/>
                <w:b/>
                <w:bCs/>
                <w:sz w:val="20"/>
                <w:szCs w:val="20"/>
              </w:rPr>
              <w:t>.</w:t>
            </w:r>
          </w:p>
          <w:tbl>
            <w:tblPr>
              <w:tblW w:w="10590" w:type="dxa"/>
              <w:tblLook w:val="04A0" w:firstRow="1" w:lastRow="0" w:firstColumn="1" w:lastColumn="0" w:noHBand="0" w:noVBand="1"/>
            </w:tblPr>
            <w:tblGrid>
              <w:gridCol w:w="9244"/>
              <w:gridCol w:w="222"/>
              <w:gridCol w:w="236"/>
              <w:gridCol w:w="222"/>
              <w:gridCol w:w="222"/>
              <w:gridCol w:w="222"/>
              <w:gridCol w:w="222"/>
            </w:tblGrid>
            <w:tr w:rsidR="000B6272" w:rsidRPr="009111C0" w:rsidTr="00561135">
              <w:tc>
                <w:tcPr>
                  <w:tcW w:w="9244" w:type="dxa"/>
                </w:tcPr>
                <w:p w:rsidR="000B6272" w:rsidRPr="009111C0" w:rsidRDefault="000B6272" w:rsidP="00561135">
                  <w:pPr>
                    <w:pStyle w:val="Heading1"/>
                    <w:ind w:right="354"/>
                    <w:jc w:val="center"/>
                    <w:rPr>
                      <w:rFonts w:ascii="Times New Roman" w:hAnsi="Times New Roman" w:cs="Times New Roman"/>
                      <w:b/>
                      <w:bCs/>
                      <w:color w:val="000000" w:themeColor="text1"/>
                      <w:sz w:val="24"/>
                      <w:szCs w:val="24"/>
                    </w:rPr>
                  </w:pPr>
                  <w:r w:rsidRPr="009111C0">
                    <w:rPr>
                      <w:rFonts w:ascii="Times New Roman" w:hAnsi="Times New Roman" w:cs="Times New Roman"/>
                      <w:b/>
                      <w:bCs/>
                      <w:color w:val="000000" w:themeColor="text1"/>
                      <w:sz w:val="24"/>
                      <w:szCs w:val="24"/>
                    </w:rPr>
                    <w:t>SEMESTER – V</w:t>
                  </w:r>
                </w:p>
                <w:tbl>
                  <w:tblPr>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950"/>
                    <w:gridCol w:w="950"/>
                    <w:gridCol w:w="3967"/>
                    <w:gridCol w:w="708"/>
                    <w:gridCol w:w="539"/>
                    <w:gridCol w:w="879"/>
                  </w:tblGrid>
                  <w:tr w:rsidR="000B6272" w:rsidRPr="009111C0" w:rsidTr="00561135">
                    <w:tc>
                      <w:tcPr>
                        <w:tcW w:w="571" w:type="dxa"/>
                        <w:shd w:val="clear" w:color="auto" w:fill="FFFF00"/>
                      </w:tcPr>
                      <w:p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Sl. No.</w:t>
                        </w:r>
                      </w:p>
                    </w:tc>
                    <w:tc>
                      <w:tcPr>
                        <w:tcW w:w="950" w:type="dxa"/>
                        <w:shd w:val="clear" w:color="auto" w:fill="FFFF00"/>
                      </w:tcPr>
                      <w:p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Course Type</w:t>
                        </w:r>
                      </w:p>
                    </w:tc>
                    <w:tc>
                      <w:tcPr>
                        <w:tcW w:w="950" w:type="dxa"/>
                        <w:shd w:val="clear" w:color="auto" w:fill="FFFF00"/>
                      </w:tcPr>
                      <w:p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Course Code</w:t>
                        </w:r>
                      </w:p>
                    </w:tc>
                    <w:tc>
                      <w:tcPr>
                        <w:tcW w:w="3967" w:type="dxa"/>
                        <w:shd w:val="clear" w:color="auto" w:fill="FFFF00"/>
                      </w:tcPr>
                      <w:p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Course Title</w:t>
                        </w:r>
                      </w:p>
                    </w:tc>
                    <w:tc>
                      <w:tcPr>
                        <w:tcW w:w="708" w:type="dxa"/>
                        <w:shd w:val="clear" w:color="auto" w:fill="FFFF00"/>
                      </w:tcPr>
                      <w:p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L+T (TH)</w:t>
                        </w:r>
                      </w:p>
                    </w:tc>
                    <w:tc>
                      <w:tcPr>
                        <w:tcW w:w="539" w:type="dxa"/>
                        <w:shd w:val="clear" w:color="auto" w:fill="FFFF00"/>
                      </w:tcPr>
                      <w:p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P</w:t>
                        </w:r>
                      </w:p>
                    </w:tc>
                    <w:tc>
                      <w:tcPr>
                        <w:tcW w:w="879" w:type="dxa"/>
                        <w:shd w:val="clear" w:color="auto" w:fill="FFFF00"/>
                      </w:tcPr>
                      <w:p w:rsidR="000B6272" w:rsidRPr="009111C0" w:rsidRDefault="000B6272" w:rsidP="0087592B">
                        <w:pPr>
                          <w:spacing w:line="240" w:lineRule="auto"/>
                          <w:rPr>
                            <w:rFonts w:ascii="Times New Roman" w:hAnsi="Times New Roman" w:cs="Times New Roman"/>
                            <w:b/>
                            <w:bCs/>
                            <w:sz w:val="20"/>
                            <w:szCs w:val="20"/>
                          </w:rPr>
                        </w:pPr>
                        <w:r w:rsidRPr="009111C0">
                          <w:rPr>
                            <w:rFonts w:ascii="Times New Roman" w:hAnsi="Times New Roman" w:cs="Times New Roman"/>
                            <w:b/>
                            <w:bCs/>
                            <w:sz w:val="20"/>
                            <w:szCs w:val="20"/>
                          </w:rPr>
                          <w:t>Credit</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1</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DSEC-VII</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5001T / BCA 5001P</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Group-A Elective – III: Neural Network</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2</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DSEC-VIII</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5002T / BCA 5002P</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Group-A Elective – IV: Digital Image Processing</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DSEC-IX</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5003T / BCA 5003P</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Group-A Elective – V: Natural Language Processing</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DSEC-X</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5004T / BCA 5004P</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Group-B Elective – III: Introduction to Data Science</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DSEC-XI</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5005T / BCA 5005P</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Group-B Elective – IV: Time Series Analysis</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6</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DSEC-XII</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5006T / BCA 5006P</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Group-B Elective – V: Machine Learning</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3</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7</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SEC-VI</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5007T</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Quantitative Techniques</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2</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0</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2</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8</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SEC-VII</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BCA 5008R</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Summer Internship / Capstone Project-I (done in the summer break after IV semester)</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0</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8</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4</w:t>
                        </w:r>
                      </w:p>
                    </w:tc>
                  </w:tr>
                  <w:tr w:rsidR="000B6272" w:rsidRPr="009111C0" w:rsidTr="00561135">
                    <w:tc>
                      <w:tcPr>
                        <w:tcW w:w="571"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9</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950"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3967"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Major Project (Evaluation in 6th Semester)</w:t>
                        </w:r>
                      </w:p>
                    </w:tc>
                    <w:tc>
                      <w:tcPr>
                        <w:tcW w:w="708"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53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c>
                      <w:tcPr>
                        <w:tcW w:w="879" w:type="dxa"/>
                      </w:tcPr>
                      <w:p w:rsidR="000B6272" w:rsidRPr="001042B2" w:rsidRDefault="000B6272" w:rsidP="0087592B">
                        <w:pPr>
                          <w:spacing w:line="240" w:lineRule="auto"/>
                          <w:rPr>
                            <w:rFonts w:ascii="Times New Roman" w:hAnsi="Times New Roman" w:cs="Times New Roman"/>
                            <w:sz w:val="20"/>
                            <w:szCs w:val="20"/>
                          </w:rPr>
                        </w:pPr>
                        <w:r w:rsidRPr="001042B2">
                          <w:rPr>
                            <w:rFonts w:ascii="Times New Roman" w:hAnsi="Times New Roman" w:cs="Times New Roman"/>
                            <w:sz w:val="20"/>
                            <w:szCs w:val="20"/>
                          </w:rPr>
                          <w:t>-</w:t>
                        </w:r>
                      </w:p>
                    </w:tc>
                  </w:tr>
                  <w:tr w:rsidR="000B6272" w:rsidRPr="009111C0" w:rsidTr="00561135">
                    <w:tc>
                      <w:tcPr>
                        <w:tcW w:w="8564" w:type="dxa"/>
                        <w:gridSpan w:val="7"/>
                      </w:tcPr>
                      <w:p w:rsidR="000B6272" w:rsidRPr="009111C0" w:rsidRDefault="000B6272" w:rsidP="0087592B">
                        <w:pPr>
                          <w:spacing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r w:rsidRPr="009111C0">
                          <w:rPr>
                            <w:rFonts w:ascii="Times New Roman" w:hAnsi="Times New Roman" w:cs="Times New Roman"/>
                            <w:b/>
                            <w:bCs/>
                            <w:sz w:val="20"/>
                            <w:szCs w:val="20"/>
                          </w:rPr>
                          <w:t>Total Credits: 21</w:t>
                        </w:r>
                      </w:p>
                    </w:tc>
                  </w:tr>
                </w:tbl>
                <w:p w:rsidR="000B6272" w:rsidRPr="009111C0" w:rsidRDefault="000B6272" w:rsidP="00561135">
                  <w:pPr>
                    <w:spacing w:after="0" w:line="240" w:lineRule="auto"/>
                    <w:rPr>
                      <w:rFonts w:ascii="Times New Roman" w:hAnsi="Times New Roman" w:cs="Times New Roman"/>
                      <w:b/>
                      <w:bCs/>
                      <w:sz w:val="20"/>
                      <w:szCs w:val="20"/>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p w:rsidR="001042B2" w:rsidRDefault="001042B2" w:rsidP="001042B2">
                  <w:pPr>
                    <w:pStyle w:val="Heading1"/>
                    <w:spacing w:line="360" w:lineRule="auto"/>
                    <w:jc w:val="center"/>
                    <w:rPr>
                      <w:rFonts w:ascii="Times New Roman" w:hAnsi="Times New Roman" w:cs="Times New Roman"/>
                      <w:b/>
                      <w:bCs/>
                      <w:color w:val="000000" w:themeColor="text1"/>
                      <w:sz w:val="24"/>
                      <w:szCs w:val="24"/>
                    </w:rPr>
                  </w:pPr>
                </w:p>
                <w:p w:rsidR="001042B2" w:rsidRPr="001042B2" w:rsidRDefault="001042B2" w:rsidP="001042B2"/>
                <w:p w:rsidR="001042B2" w:rsidRDefault="001042B2" w:rsidP="00561135">
                  <w:pPr>
                    <w:pStyle w:val="Heading1"/>
                    <w:jc w:val="center"/>
                    <w:rPr>
                      <w:rFonts w:ascii="Times New Roman" w:hAnsi="Times New Roman" w:cs="Times New Roman"/>
                      <w:b/>
                      <w:bCs/>
                      <w:color w:val="000000" w:themeColor="text1"/>
                      <w:sz w:val="24"/>
                      <w:szCs w:val="24"/>
                    </w:rPr>
                  </w:pPr>
                </w:p>
                <w:p w:rsidR="001042B2" w:rsidRDefault="001042B2" w:rsidP="001042B2"/>
                <w:p w:rsidR="001042B2" w:rsidRPr="001042B2" w:rsidRDefault="001042B2" w:rsidP="001042B2"/>
                <w:p w:rsidR="000B6272" w:rsidRPr="009111C0" w:rsidRDefault="000B6272" w:rsidP="001042B2">
                  <w:pPr>
                    <w:pStyle w:val="Heading1"/>
                    <w:spacing w:line="360" w:lineRule="auto"/>
                    <w:jc w:val="center"/>
                    <w:rPr>
                      <w:rFonts w:ascii="Times New Roman" w:hAnsi="Times New Roman" w:cs="Times New Roman"/>
                      <w:b/>
                      <w:bCs/>
                      <w:sz w:val="24"/>
                      <w:szCs w:val="24"/>
                    </w:rPr>
                  </w:pPr>
                  <w:r w:rsidRPr="009111C0">
                    <w:rPr>
                      <w:rFonts w:ascii="Times New Roman" w:hAnsi="Times New Roman" w:cs="Times New Roman"/>
                      <w:b/>
                      <w:bCs/>
                      <w:color w:val="000000" w:themeColor="text1"/>
                      <w:sz w:val="24"/>
                      <w:szCs w:val="24"/>
                    </w:rPr>
                    <w:t>SEMESTER – VI</w:t>
                  </w: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234"/>
                    <w:gridCol w:w="1261"/>
                    <w:gridCol w:w="1234"/>
                    <w:gridCol w:w="1234"/>
                    <w:gridCol w:w="1234"/>
                  </w:tblGrid>
                  <w:tr w:rsidR="000B6272" w:rsidRPr="001042B2" w:rsidTr="00561135">
                    <w:tc>
                      <w:tcPr>
                        <w:tcW w:w="1234" w:type="dxa"/>
                        <w:shd w:val="clear" w:color="auto" w:fill="FFFF00"/>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Sl. No.</w:t>
                        </w:r>
                      </w:p>
                    </w:tc>
                    <w:tc>
                      <w:tcPr>
                        <w:tcW w:w="1234" w:type="dxa"/>
                        <w:shd w:val="clear" w:color="auto" w:fill="FFFF00"/>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Course Type</w:t>
                        </w:r>
                      </w:p>
                    </w:tc>
                    <w:tc>
                      <w:tcPr>
                        <w:tcW w:w="1234" w:type="dxa"/>
                        <w:shd w:val="clear" w:color="auto" w:fill="FFFF00"/>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Course Code</w:t>
                        </w:r>
                      </w:p>
                    </w:tc>
                    <w:tc>
                      <w:tcPr>
                        <w:tcW w:w="1261" w:type="dxa"/>
                        <w:shd w:val="clear" w:color="auto" w:fill="FFFF00"/>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Course Title</w:t>
                        </w:r>
                      </w:p>
                    </w:tc>
                    <w:tc>
                      <w:tcPr>
                        <w:tcW w:w="1234" w:type="dxa"/>
                        <w:shd w:val="clear" w:color="auto" w:fill="FFFF00"/>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L+T (TH)</w:t>
                        </w:r>
                      </w:p>
                    </w:tc>
                    <w:tc>
                      <w:tcPr>
                        <w:tcW w:w="1234" w:type="dxa"/>
                        <w:shd w:val="clear" w:color="auto" w:fill="FFFF00"/>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P</w:t>
                        </w:r>
                      </w:p>
                    </w:tc>
                    <w:tc>
                      <w:tcPr>
                        <w:tcW w:w="1234" w:type="dxa"/>
                        <w:shd w:val="clear" w:color="auto" w:fill="FFFF00"/>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Credit</w:t>
                        </w:r>
                      </w:p>
                    </w:tc>
                  </w:tr>
                  <w:tr w:rsidR="000B6272" w:rsidRPr="001042B2" w:rsidTr="00561135">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1</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CC-XIII</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6001T / BCA 6001P</w:t>
                        </w:r>
                      </w:p>
                    </w:tc>
                    <w:tc>
                      <w:tcPr>
                        <w:tcW w:w="1261"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Generative AI</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2</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r>
                  <w:tr w:rsidR="000B6272" w:rsidRPr="001042B2" w:rsidTr="00561135">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2</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DSEC-XIII</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6002T / BCA 6002P</w:t>
                        </w:r>
                      </w:p>
                    </w:tc>
                    <w:tc>
                      <w:tcPr>
                        <w:tcW w:w="1261"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Group-A Elective – VI: Deep Learning for Computer Vision</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rsidTr="00561135">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DSEC-XIV</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6003T / BCA 6003P</w:t>
                        </w:r>
                      </w:p>
                    </w:tc>
                    <w:tc>
                      <w:tcPr>
                        <w:tcW w:w="1261"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Group-A Elective – VII: Predictive Analysis</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rsidTr="00561135">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DSEC-XV</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6004T / BCA 6004P</w:t>
                        </w:r>
                      </w:p>
                    </w:tc>
                    <w:tc>
                      <w:tcPr>
                        <w:tcW w:w="1261"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Group-B Elective – VI: Big Data Analytics</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rsidTr="00561135">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DSEC-XVI</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6005T / BCA 6005P</w:t>
                        </w:r>
                      </w:p>
                    </w:tc>
                    <w:tc>
                      <w:tcPr>
                        <w:tcW w:w="1261"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Group-B Elective – VII: Exploratory Data Analysis</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3</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5</w:t>
                        </w:r>
                      </w:p>
                    </w:tc>
                  </w:tr>
                  <w:tr w:rsidR="000B6272" w:rsidRPr="001042B2" w:rsidTr="00561135">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6</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SEC-VIII</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6006R</w:t>
                        </w:r>
                      </w:p>
                    </w:tc>
                    <w:tc>
                      <w:tcPr>
                        <w:tcW w:w="1261"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Major Project (Started in 5th Semester)</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0</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8</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4</w:t>
                        </w:r>
                      </w:p>
                    </w:tc>
                  </w:tr>
                  <w:tr w:rsidR="000B6272" w:rsidRPr="001042B2" w:rsidTr="00561135">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7</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AEC-II</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BCA 6007P</w:t>
                        </w:r>
                      </w:p>
                    </w:tc>
                    <w:tc>
                      <w:tcPr>
                        <w:tcW w:w="1261"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Soft Skills</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0</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2</w:t>
                        </w:r>
                      </w:p>
                    </w:tc>
                    <w:tc>
                      <w:tcPr>
                        <w:tcW w:w="1234" w:type="dxa"/>
                      </w:tcPr>
                      <w:p w:rsidR="000B6272" w:rsidRPr="001042B2" w:rsidRDefault="000B6272" w:rsidP="00561135">
                        <w:pPr>
                          <w:rPr>
                            <w:rFonts w:ascii="Times New Roman" w:hAnsi="Times New Roman" w:cs="Times New Roman"/>
                            <w:sz w:val="20"/>
                            <w:szCs w:val="20"/>
                          </w:rPr>
                        </w:pPr>
                        <w:r w:rsidRPr="001042B2">
                          <w:rPr>
                            <w:rFonts w:ascii="Times New Roman" w:hAnsi="Times New Roman" w:cs="Times New Roman"/>
                            <w:sz w:val="20"/>
                            <w:szCs w:val="20"/>
                          </w:rPr>
                          <w:t>1</w:t>
                        </w:r>
                      </w:p>
                    </w:tc>
                  </w:tr>
                  <w:tr w:rsidR="000B6272" w:rsidRPr="001042B2" w:rsidTr="00561135">
                    <w:tc>
                      <w:tcPr>
                        <w:tcW w:w="8665" w:type="dxa"/>
                        <w:gridSpan w:val="7"/>
                      </w:tcPr>
                      <w:p w:rsidR="000B6272" w:rsidRPr="001042B2" w:rsidRDefault="000B6272" w:rsidP="00561135">
                        <w:pPr>
                          <w:rPr>
                            <w:rFonts w:ascii="Times New Roman" w:hAnsi="Times New Roman" w:cs="Times New Roman"/>
                            <w:b/>
                            <w:bCs/>
                            <w:sz w:val="20"/>
                            <w:szCs w:val="20"/>
                          </w:rPr>
                        </w:pPr>
                        <w:r w:rsidRPr="001042B2">
                          <w:rPr>
                            <w:rFonts w:ascii="Times New Roman" w:hAnsi="Times New Roman" w:cs="Times New Roman"/>
                            <w:sz w:val="20"/>
                            <w:szCs w:val="20"/>
                          </w:rPr>
                          <w:t xml:space="preserve">                                                                                                                    </w:t>
                        </w:r>
                        <w:r w:rsidR="001042B2">
                          <w:rPr>
                            <w:rFonts w:ascii="Times New Roman" w:hAnsi="Times New Roman" w:cs="Times New Roman"/>
                            <w:sz w:val="20"/>
                            <w:szCs w:val="20"/>
                          </w:rPr>
                          <w:t xml:space="preserve">                       </w:t>
                        </w:r>
                        <w:r w:rsidRPr="001042B2">
                          <w:rPr>
                            <w:rFonts w:ascii="Times New Roman" w:hAnsi="Times New Roman" w:cs="Times New Roman"/>
                            <w:b/>
                            <w:bCs/>
                            <w:sz w:val="20"/>
                            <w:szCs w:val="20"/>
                          </w:rPr>
                          <w:t>Total Credits: 19</w:t>
                        </w:r>
                      </w:p>
                    </w:tc>
                  </w:tr>
                </w:tbl>
                <w:p w:rsidR="000B6272" w:rsidRPr="001042B2" w:rsidRDefault="000B6272" w:rsidP="00561135">
                  <w:pPr>
                    <w:rPr>
                      <w:rFonts w:ascii="Times New Roman" w:hAnsi="Times New Roman" w:cs="Times New Roman"/>
                      <w:sz w:val="20"/>
                      <w:szCs w:val="20"/>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p w:rsidR="000B6272" w:rsidRPr="00B43EC8" w:rsidRDefault="000B6272" w:rsidP="00561135">
                  <w:pPr>
                    <w:spacing w:after="0" w:line="240" w:lineRule="auto"/>
                    <w:rPr>
                      <w:rFonts w:ascii="Times New Roman" w:hAnsi="Times New Roman" w:cs="Times New Roman"/>
                      <w:sz w:val="20"/>
                      <w:szCs w:val="20"/>
                      <w:lang w:val="en-US"/>
                    </w:rPr>
                  </w:pPr>
                </w:p>
                <w:p w:rsidR="000B6272" w:rsidRDefault="000B6272" w:rsidP="00561135">
                  <w:pPr>
                    <w:spacing w:after="0" w:line="240" w:lineRule="auto"/>
                    <w:rPr>
                      <w:rFonts w:ascii="Times New Roman" w:hAnsi="Times New Roman" w:cs="Times New Roman"/>
                      <w:b/>
                      <w:bCs/>
                      <w:sz w:val="20"/>
                      <w:szCs w:val="20"/>
                    </w:rPr>
                  </w:pPr>
                  <w:r w:rsidRPr="00B43EC8">
                    <w:rPr>
                      <w:rFonts w:ascii="Times New Roman" w:hAnsi="Times New Roman" w:cs="Times New Roman"/>
                      <w:b/>
                      <w:bCs/>
                      <w:sz w:val="20"/>
                      <w:szCs w:val="20"/>
                    </w:rPr>
                    <w:t>Note:</w:t>
                  </w:r>
                  <w:r w:rsidRPr="00B43EC8">
                    <w:rPr>
                      <w:rFonts w:ascii="Times New Roman" w:hAnsi="Times New Roman" w:cs="Times New Roman"/>
                      <w:sz w:val="20"/>
                      <w:szCs w:val="20"/>
                    </w:rPr>
                    <w:t xml:space="preserve"> </w:t>
                  </w:r>
                  <w:r w:rsidRPr="00B43EC8">
                    <w:rPr>
                      <w:rFonts w:ascii="Times New Roman" w:hAnsi="Times New Roman" w:cs="Times New Roman"/>
                      <w:b/>
                      <w:bCs/>
                      <w:sz w:val="20"/>
                      <w:szCs w:val="20"/>
                    </w:rPr>
                    <w:t>14.6.1 Student may exit with three-year Bachelor Degree in Computer Applications.</w:t>
                  </w:r>
                </w:p>
                <w:p w:rsidR="002774A6" w:rsidRPr="00B43EC8" w:rsidRDefault="002774A6" w:rsidP="00561135">
                  <w:pPr>
                    <w:spacing w:after="0" w:line="240" w:lineRule="auto"/>
                    <w:rPr>
                      <w:rFonts w:ascii="Times New Roman" w:hAnsi="Times New Roman" w:cs="Times New Roman"/>
                      <w:sz w:val="20"/>
                      <w:szCs w:val="20"/>
                    </w:rPr>
                  </w:pPr>
                </w:p>
                <w:p w:rsidR="000B6272" w:rsidRPr="00B43EC8" w:rsidRDefault="000B6272" w:rsidP="00561135">
                  <w:pPr>
                    <w:spacing w:after="0" w:line="276" w:lineRule="auto"/>
                    <w:jc w:val="both"/>
                    <w:rPr>
                      <w:rFonts w:ascii="Times New Roman" w:hAnsi="Times New Roman" w:cs="Times New Roman"/>
                      <w:sz w:val="20"/>
                      <w:szCs w:val="20"/>
                    </w:rPr>
                  </w:pPr>
                  <w:r w:rsidRPr="00B43EC8">
                    <w:rPr>
                      <w:rFonts w:ascii="Times New Roman" w:hAnsi="Times New Roman" w:cs="Times New Roman"/>
                      <w:b/>
                      <w:bCs/>
                      <w:sz w:val="20"/>
                      <w:szCs w:val="20"/>
                    </w:rPr>
                    <w:t xml:space="preserve">14.6.2 </w:t>
                  </w:r>
                  <w:r w:rsidRPr="00B43EC8">
                    <w:rPr>
                      <w:rFonts w:ascii="Times New Roman" w:hAnsi="Times New Roman" w:cs="Times New Roman"/>
                      <w:sz w:val="20"/>
                      <w:szCs w:val="20"/>
                    </w:rPr>
                    <w:t>To re-enter or continue BCA (Honours/ Honours with Research) Degree program, one Skill Enhancement Course (SEC) in the form of Summer Internship/ Capstone Project-II of 4 credits of Eight Weeks/ 120 hours in the Industry/ Research or Academic Institute is mandatory. It is to be done in the summer break after sixth semester and will be evaluated in the seventh semester.</w:t>
                  </w:r>
                </w:p>
                <w:p w:rsidR="000B6272" w:rsidRPr="00B43EC8" w:rsidRDefault="000B6272" w:rsidP="00561135">
                  <w:pPr>
                    <w:spacing w:after="0" w:line="276" w:lineRule="auto"/>
                    <w:rPr>
                      <w:rFonts w:ascii="Times New Roman" w:hAnsi="Times New Roman" w:cs="Times New Roman"/>
                      <w:sz w:val="20"/>
                      <w:szCs w:val="20"/>
                    </w:rPr>
                  </w:pPr>
                  <w:r w:rsidRPr="00B43EC8">
                    <w:rPr>
                      <w:rFonts w:ascii="Times New Roman" w:hAnsi="Times New Roman" w:cs="Times New Roman"/>
                      <w:b/>
                      <w:bCs/>
                      <w:sz w:val="20"/>
                      <w:szCs w:val="20"/>
                    </w:rPr>
                    <w:t xml:space="preserve">14.6.3 </w:t>
                  </w:r>
                  <w:r w:rsidRPr="00B43EC8">
                    <w:rPr>
                      <w:rFonts w:ascii="Times New Roman" w:hAnsi="Times New Roman" w:cs="Times New Roman"/>
                      <w:sz w:val="20"/>
                      <w:szCs w:val="20"/>
                    </w:rPr>
                    <w:t>The earned credits of the Summer Internship/ Capstone Project-II will be awarded under predefined SEC in the seventh semester.</w:t>
                  </w:r>
                </w:p>
                <w:p w:rsidR="000B6272" w:rsidRPr="00B43EC8" w:rsidRDefault="000B6272" w:rsidP="00561135">
                  <w:pPr>
                    <w:spacing w:after="0" w:line="276" w:lineRule="auto"/>
                    <w:rPr>
                      <w:rFonts w:ascii="Times New Roman" w:hAnsi="Times New Roman" w:cs="Times New Roman"/>
                      <w:sz w:val="20"/>
                      <w:szCs w:val="20"/>
                    </w:rPr>
                  </w:pPr>
                </w:p>
                <w:p w:rsidR="0087592B" w:rsidRDefault="0087592B" w:rsidP="00561135">
                  <w:pPr>
                    <w:spacing w:after="0" w:line="276" w:lineRule="auto"/>
                    <w:jc w:val="center"/>
                    <w:rPr>
                      <w:rFonts w:ascii="Times New Roman" w:hAnsi="Times New Roman" w:cs="Times New Roman"/>
                      <w:b/>
                      <w:bCs/>
                      <w:sz w:val="20"/>
                      <w:szCs w:val="20"/>
                    </w:rPr>
                  </w:pPr>
                </w:p>
                <w:p w:rsidR="0087592B" w:rsidRDefault="0087592B" w:rsidP="00561135">
                  <w:pPr>
                    <w:spacing w:after="0" w:line="276" w:lineRule="auto"/>
                    <w:jc w:val="center"/>
                    <w:rPr>
                      <w:rFonts w:ascii="Times New Roman" w:hAnsi="Times New Roman" w:cs="Times New Roman"/>
                      <w:b/>
                      <w:bCs/>
                      <w:sz w:val="20"/>
                      <w:szCs w:val="20"/>
                    </w:rPr>
                  </w:pPr>
                </w:p>
                <w:p w:rsidR="0087592B" w:rsidRDefault="0087592B" w:rsidP="00561135">
                  <w:pPr>
                    <w:spacing w:after="0" w:line="276" w:lineRule="auto"/>
                    <w:jc w:val="center"/>
                    <w:rPr>
                      <w:rFonts w:ascii="Times New Roman" w:hAnsi="Times New Roman" w:cs="Times New Roman"/>
                      <w:b/>
                      <w:bCs/>
                      <w:sz w:val="20"/>
                      <w:szCs w:val="20"/>
                    </w:rPr>
                  </w:pPr>
                </w:p>
                <w:p w:rsidR="0087592B" w:rsidRDefault="0087592B" w:rsidP="00561135">
                  <w:pPr>
                    <w:spacing w:after="0" w:line="276" w:lineRule="auto"/>
                    <w:jc w:val="center"/>
                    <w:rPr>
                      <w:rFonts w:ascii="Times New Roman" w:hAnsi="Times New Roman" w:cs="Times New Roman"/>
                      <w:b/>
                      <w:bCs/>
                      <w:sz w:val="20"/>
                      <w:szCs w:val="20"/>
                    </w:rPr>
                  </w:pPr>
                </w:p>
                <w:p w:rsidR="0087592B" w:rsidRDefault="0087592B" w:rsidP="00561135">
                  <w:pPr>
                    <w:spacing w:after="0" w:line="276" w:lineRule="auto"/>
                    <w:jc w:val="center"/>
                    <w:rPr>
                      <w:rFonts w:ascii="Times New Roman" w:hAnsi="Times New Roman" w:cs="Times New Roman"/>
                      <w:b/>
                      <w:bCs/>
                      <w:sz w:val="24"/>
                      <w:szCs w:val="24"/>
                    </w:rPr>
                  </w:pPr>
                </w:p>
                <w:p w:rsidR="0087592B" w:rsidRDefault="0087592B" w:rsidP="00561135">
                  <w:pPr>
                    <w:spacing w:after="0" w:line="276" w:lineRule="auto"/>
                    <w:jc w:val="center"/>
                    <w:rPr>
                      <w:rFonts w:ascii="Times New Roman" w:hAnsi="Times New Roman" w:cs="Times New Roman"/>
                      <w:b/>
                      <w:bCs/>
                      <w:sz w:val="24"/>
                      <w:szCs w:val="24"/>
                    </w:rPr>
                  </w:pPr>
                </w:p>
                <w:p w:rsidR="002774A6" w:rsidRDefault="002774A6" w:rsidP="00561135">
                  <w:pPr>
                    <w:spacing w:after="0" w:line="276" w:lineRule="auto"/>
                    <w:jc w:val="center"/>
                    <w:rPr>
                      <w:rFonts w:ascii="Times New Roman" w:hAnsi="Times New Roman" w:cs="Times New Roman"/>
                      <w:b/>
                      <w:bCs/>
                      <w:sz w:val="24"/>
                      <w:szCs w:val="24"/>
                    </w:rPr>
                  </w:pPr>
                </w:p>
                <w:p w:rsidR="000B6272" w:rsidRPr="0087592B" w:rsidRDefault="000B6272" w:rsidP="00561135">
                  <w:pPr>
                    <w:spacing w:after="0" w:line="276" w:lineRule="auto"/>
                    <w:jc w:val="center"/>
                    <w:rPr>
                      <w:rFonts w:ascii="Times New Roman" w:hAnsi="Times New Roman" w:cs="Times New Roman"/>
                      <w:b/>
                      <w:bCs/>
                      <w:sz w:val="24"/>
                      <w:szCs w:val="24"/>
                    </w:rPr>
                  </w:pPr>
                  <w:r w:rsidRPr="0087592B">
                    <w:rPr>
                      <w:rFonts w:ascii="Times New Roman" w:hAnsi="Times New Roman" w:cs="Times New Roman"/>
                      <w:b/>
                      <w:bCs/>
                      <w:sz w:val="24"/>
                      <w:szCs w:val="24"/>
                    </w:rPr>
                    <w:t>BCA (Honours) Semester VII Course Tables</w:t>
                  </w:r>
                </w:p>
                <w:p w:rsidR="000B6272" w:rsidRPr="0087592B" w:rsidRDefault="000B6272" w:rsidP="00561135">
                  <w:pPr>
                    <w:spacing w:after="0" w:line="276" w:lineRule="auto"/>
                    <w:jc w:val="center"/>
                    <w:rPr>
                      <w:rFonts w:ascii="Times New Roman" w:hAnsi="Times New Roman" w:cs="Times New Roman"/>
                      <w:b/>
                      <w:bCs/>
                      <w:sz w:val="24"/>
                      <w:szCs w:val="24"/>
                    </w:rPr>
                  </w:pPr>
                  <w:r w:rsidRPr="0087592B">
                    <w:rPr>
                      <w:rFonts w:ascii="Times New Roman" w:hAnsi="Times New Roman" w:cs="Times New Roman"/>
                      <w:b/>
                      <w:bCs/>
                      <w:sz w:val="24"/>
                      <w:szCs w:val="24"/>
                    </w:rPr>
                    <w:t>TABLE-XII: Specialization Group-A (AI and Machine Learning)</w:t>
                  </w:r>
                </w:p>
                <w:p w:rsidR="000B6272" w:rsidRPr="0087592B" w:rsidRDefault="000B6272" w:rsidP="00561135">
                  <w:pPr>
                    <w:spacing w:after="0" w:line="240" w:lineRule="auto"/>
                    <w:rPr>
                      <w:rFonts w:ascii="Times New Roman" w:hAnsi="Times New Roman" w:cs="Times New Roman"/>
                      <w:sz w:val="24"/>
                      <w:szCs w:val="24"/>
                      <w:lang w:val="en-US"/>
                    </w:rPr>
                  </w:pPr>
                </w:p>
                <w:tbl>
                  <w:tblPr>
                    <w:tblW w:w="8982" w:type="dxa"/>
                    <w:tblCellMar>
                      <w:left w:w="0" w:type="dxa"/>
                      <w:right w:w="0" w:type="dxa"/>
                    </w:tblCellMar>
                    <w:tblLook w:val="04A0" w:firstRow="1" w:lastRow="0" w:firstColumn="1" w:lastColumn="0" w:noHBand="0" w:noVBand="1"/>
                  </w:tblPr>
                  <w:tblGrid>
                    <w:gridCol w:w="483"/>
                    <w:gridCol w:w="878"/>
                    <w:gridCol w:w="1250"/>
                    <w:gridCol w:w="4066"/>
                    <w:gridCol w:w="604"/>
                    <w:gridCol w:w="709"/>
                    <w:gridCol w:w="992"/>
                  </w:tblGrid>
                  <w:tr w:rsidR="000B6272" w:rsidRPr="00B43EC8"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Title</w:t>
                        </w:r>
                      </w:p>
                    </w:tc>
                    <w:tc>
                      <w:tcPr>
                        <w:tcW w:w="57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Credit</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CC-XIV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7001T / BCA 7001P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Optimization of ML</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5</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DSEC-XVII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7002T / BCA 7002P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Group-A Elective – VIII: Explainable Artificial Intelligence</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5</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DSEC-XVIII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7003T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Group-A Elective – IX: Evolutionary Algorithm</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GEC-II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7004T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Social Network Analysis</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3</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SEC-IX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BCA 7005R</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 xml:space="preserve">Summer Internship/ Capstone Project– II (done in the summer break after </w:t>
                        </w:r>
                        <w:proofErr w:type="spellStart"/>
                        <w:r w:rsidRPr="002774A6">
                          <w:rPr>
                            <w:rFonts w:ascii="Times New Roman" w:eastAsia="Times New Roman" w:hAnsi="Times New Roman" w:cs="Times New Roman"/>
                            <w:kern w:val="0"/>
                            <w:sz w:val="20"/>
                            <w:szCs w:val="20"/>
                            <w:lang w:eastAsia="en-IN" w:bidi="hi-IN"/>
                            <w14:ligatures w14:val="none"/>
                          </w:rPr>
                          <w:t>VIth</w:t>
                        </w:r>
                        <w:proofErr w:type="spellEnd"/>
                        <w:r w:rsidRPr="002774A6">
                          <w:rPr>
                            <w:rFonts w:ascii="Times New Roman" w:eastAsia="Times New Roman" w:hAnsi="Times New Roman" w:cs="Times New Roman"/>
                            <w:kern w:val="0"/>
                            <w:sz w:val="20"/>
                            <w:szCs w:val="20"/>
                            <w:lang w:eastAsia="en-IN" w:bidi="hi-IN"/>
                            <w14:ligatures w14:val="none"/>
                          </w:rPr>
                          <w:t xml:space="preserve"> semester)</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0</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8</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4</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Dissertation Work (Evaluation in 8th Semester)</w:t>
                        </w:r>
                      </w:p>
                    </w:tc>
                    <w:tc>
                      <w:tcPr>
                        <w:tcW w:w="57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spacing w:after="0" w:line="240" w:lineRule="auto"/>
                          <w:rPr>
                            <w:rFonts w:ascii="Times New Roman" w:eastAsia="Times New Roman" w:hAnsi="Times New Roman" w:cs="Times New Roman"/>
                            <w:kern w:val="0"/>
                            <w:sz w:val="20"/>
                            <w:szCs w:val="20"/>
                            <w:lang w:eastAsia="en-IN" w:bidi="hi-IN"/>
                            <w14:ligatures w14:val="none"/>
                          </w:rPr>
                        </w:pPr>
                        <w:r w:rsidRPr="002774A6">
                          <w:rPr>
                            <w:rFonts w:ascii="Times New Roman" w:eastAsia="Times New Roman" w:hAnsi="Times New Roman" w:cs="Times New Roman"/>
                            <w:kern w:val="0"/>
                            <w:sz w:val="20"/>
                            <w:szCs w:val="20"/>
                            <w:lang w:eastAsia="en-IN" w:bidi="hi-IN"/>
                            <w14:ligatures w14:val="none"/>
                          </w:rPr>
                          <w:t>-</w:t>
                        </w:r>
                      </w:p>
                    </w:tc>
                  </w:tr>
                  <w:tr w:rsidR="000B6272" w:rsidRPr="00B43EC8"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B43EC8"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B43EC8">
                          <w:rPr>
                            <w:rFonts w:ascii="Times New Roman" w:hAnsi="Times New Roman" w:cs="Times New Roman"/>
                            <w:b/>
                            <w:bCs/>
                            <w:sz w:val="20"/>
                            <w:szCs w:val="20"/>
                          </w:rPr>
                          <w:t>Total Credits: 20</w:t>
                        </w:r>
                      </w:p>
                    </w:tc>
                  </w:tr>
                </w:tbl>
                <w:p w:rsidR="000B6272" w:rsidRPr="00B43EC8" w:rsidRDefault="000B6272" w:rsidP="00561135">
                  <w:pPr>
                    <w:spacing w:after="0" w:line="240" w:lineRule="auto"/>
                    <w:rPr>
                      <w:rFonts w:ascii="Times New Roman" w:hAnsi="Times New Roman" w:cs="Times New Roman"/>
                      <w:sz w:val="20"/>
                      <w:szCs w:val="20"/>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p w:rsidR="000B6272" w:rsidRDefault="000B6272" w:rsidP="00561135">
                  <w:pPr>
                    <w:spacing w:after="0" w:line="240" w:lineRule="auto"/>
                    <w:rPr>
                      <w:rFonts w:ascii="Times New Roman" w:hAnsi="Times New Roman" w:cs="Times New Roman"/>
                      <w:sz w:val="24"/>
                      <w:szCs w:val="24"/>
                      <w:lang w:val="en-US"/>
                    </w:rPr>
                  </w:pPr>
                </w:p>
                <w:p w:rsidR="002774A6" w:rsidRPr="009111C0" w:rsidRDefault="002774A6"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p w:rsidR="0087592B" w:rsidRDefault="0087592B" w:rsidP="00561135">
                  <w:pPr>
                    <w:spacing w:after="0" w:line="276" w:lineRule="auto"/>
                    <w:jc w:val="center"/>
                    <w:rPr>
                      <w:rFonts w:ascii="Times New Roman" w:hAnsi="Times New Roman" w:cs="Times New Roman"/>
                      <w:b/>
                      <w:bCs/>
                      <w:sz w:val="20"/>
                      <w:szCs w:val="20"/>
                    </w:rPr>
                  </w:pPr>
                </w:p>
                <w:p w:rsidR="000B6272" w:rsidRPr="00B43EC8"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t>TABLE-XI</w:t>
                  </w:r>
                  <w:r>
                    <w:rPr>
                      <w:rFonts w:ascii="Times New Roman" w:hAnsi="Times New Roman" w:cs="Times New Roman"/>
                      <w:b/>
                      <w:bCs/>
                      <w:sz w:val="20"/>
                      <w:szCs w:val="20"/>
                    </w:rPr>
                    <w:t>I</w:t>
                  </w:r>
                  <w:r w:rsidRPr="00B43EC8">
                    <w:rPr>
                      <w:rFonts w:ascii="Times New Roman" w:hAnsi="Times New Roman" w:cs="Times New Roman"/>
                      <w:b/>
                      <w:bCs/>
                      <w:sz w:val="20"/>
                      <w:szCs w:val="20"/>
                    </w:rPr>
                    <w:t>I: Specialization Group-</w:t>
                  </w:r>
                  <w:r>
                    <w:rPr>
                      <w:rFonts w:ascii="Times New Roman" w:hAnsi="Times New Roman" w:cs="Times New Roman"/>
                      <w:b/>
                      <w:bCs/>
                      <w:sz w:val="20"/>
                      <w:szCs w:val="20"/>
                    </w:rPr>
                    <w:t>B</w:t>
                  </w:r>
                  <w:r w:rsidRPr="00B43EC8">
                    <w:rPr>
                      <w:rFonts w:ascii="Times New Roman" w:hAnsi="Times New Roman" w:cs="Times New Roman"/>
                      <w:b/>
                      <w:bCs/>
                      <w:sz w:val="20"/>
                      <w:szCs w:val="20"/>
                    </w:rPr>
                    <w:t xml:space="preserve"> (</w:t>
                  </w:r>
                  <w:r>
                    <w:rPr>
                      <w:rFonts w:ascii="Times New Roman" w:hAnsi="Times New Roman" w:cs="Times New Roman"/>
                      <w:b/>
                      <w:bCs/>
                      <w:sz w:val="20"/>
                      <w:szCs w:val="20"/>
                    </w:rPr>
                    <w:t>Data Science</w:t>
                  </w:r>
                  <w:r w:rsidRPr="00B43EC8">
                    <w:rPr>
                      <w:rFonts w:ascii="Times New Roman" w:hAnsi="Times New Roman" w:cs="Times New Roman"/>
                      <w:b/>
                      <w:bCs/>
                      <w:sz w:val="20"/>
                      <w:szCs w:val="20"/>
                    </w:rPr>
                    <w:t>)</w:t>
                  </w:r>
                </w:p>
                <w:p w:rsidR="000B6272" w:rsidRDefault="000B6272" w:rsidP="00561135">
                  <w:pPr>
                    <w:spacing w:after="0" w:line="240" w:lineRule="auto"/>
                    <w:jc w:val="center"/>
                    <w:rPr>
                      <w:rFonts w:ascii="Times New Roman" w:hAnsi="Times New Roman" w:cs="Times New Roman"/>
                      <w:b/>
                      <w:bCs/>
                      <w:sz w:val="28"/>
                      <w:szCs w:val="28"/>
                    </w:rPr>
                  </w:pPr>
                </w:p>
                <w:tbl>
                  <w:tblPr>
                    <w:tblW w:w="8982" w:type="dxa"/>
                    <w:tblCellMar>
                      <w:left w:w="0" w:type="dxa"/>
                      <w:right w:w="0" w:type="dxa"/>
                    </w:tblCellMar>
                    <w:tblLook w:val="04A0" w:firstRow="1" w:lastRow="0" w:firstColumn="1" w:lastColumn="0" w:noHBand="0" w:noVBand="1"/>
                  </w:tblPr>
                  <w:tblGrid>
                    <w:gridCol w:w="483"/>
                    <w:gridCol w:w="881"/>
                    <w:gridCol w:w="1247"/>
                    <w:gridCol w:w="4066"/>
                    <w:gridCol w:w="604"/>
                    <w:gridCol w:w="709"/>
                    <w:gridCol w:w="992"/>
                  </w:tblGrid>
                  <w:tr w:rsidR="000B6272" w:rsidRPr="00B43EC8"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Credit</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CC-XV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7006T / BCA 7006P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Python for Data Science</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7007T / BCA 7007P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VIII: Business Intelligence &amp; Analytics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7008T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IX: Data Mining &amp; Warehousing</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GEC-III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7009T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Advanced Statistical Methods for Data Science</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SEC-IX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7010R</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 xml:space="preserve">Summer Internship/ Capstone Project– II (done in the summer break after </w:t>
                        </w:r>
                        <w:proofErr w:type="spellStart"/>
                        <w:r w:rsidRPr="002774A6">
                          <w:rPr>
                            <w:rFonts w:ascii="Times New Roman" w:hAnsi="Times New Roman" w:cs="Times New Roman"/>
                            <w:sz w:val="20"/>
                            <w:szCs w:val="20"/>
                          </w:rPr>
                          <w:t>VIth</w:t>
                        </w:r>
                        <w:proofErr w:type="spellEnd"/>
                        <w:r w:rsidRPr="002774A6">
                          <w:rPr>
                            <w:rFonts w:ascii="Times New Roman" w:hAnsi="Times New Roman" w:cs="Times New Roman"/>
                            <w:sz w:val="20"/>
                            <w:szCs w:val="20"/>
                          </w:rPr>
                          <w:t xml:space="preserve"> semester)</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8</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r>
                  <w:tr w:rsidR="000B6272" w:rsidRPr="00B43EC8"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Dissertation Work (Evaluation in 8th Semester)</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w:t>
                        </w:r>
                      </w:p>
                    </w:tc>
                  </w:tr>
                  <w:tr w:rsidR="000B6272" w:rsidRPr="00B43EC8"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B43EC8" w:rsidRDefault="000B6272" w:rsidP="00561135">
                        <w:pPr>
                          <w:spacing w:after="0" w:line="240" w:lineRule="auto"/>
                          <w:jc w:val="right"/>
                          <w:rPr>
                            <w:rFonts w:ascii="Times New Roman" w:eastAsia="Times New Roman" w:hAnsi="Times New Roman" w:cs="Times New Roman"/>
                            <w:kern w:val="0"/>
                            <w:sz w:val="20"/>
                            <w:szCs w:val="20"/>
                            <w:lang w:eastAsia="en-IN" w:bidi="hi-IN"/>
                            <w14:ligatures w14:val="none"/>
                          </w:rPr>
                        </w:pPr>
                        <w:r w:rsidRPr="00B43EC8">
                          <w:rPr>
                            <w:rFonts w:ascii="Times New Roman" w:hAnsi="Times New Roman" w:cs="Times New Roman"/>
                            <w:b/>
                            <w:bCs/>
                            <w:sz w:val="20"/>
                            <w:szCs w:val="20"/>
                          </w:rPr>
                          <w:t>Total Credits: 20</w:t>
                        </w:r>
                      </w:p>
                    </w:tc>
                  </w:tr>
                </w:tbl>
                <w:p w:rsidR="000B6272" w:rsidRDefault="000B6272" w:rsidP="00561135">
                  <w:pPr>
                    <w:spacing w:after="0" w:line="240" w:lineRule="auto"/>
                    <w:jc w:val="center"/>
                    <w:rPr>
                      <w:rFonts w:ascii="Times New Roman" w:hAnsi="Times New Roman" w:cs="Times New Roman"/>
                      <w:b/>
                      <w:bCs/>
                      <w:sz w:val="28"/>
                      <w:szCs w:val="28"/>
                    </w:rPr>
                  </w:pPr>
                </w:p>
                <w:p w:rsidR="0087592B" w:rsidRDefault="0087592B" w:rsidP="00561135">
                  <w:pPr>
                    <w:spacing w:after="0" w:line="240" w:lineRule="auto"/>
                    <w:jc w:val="center"/>
                    <w:rPr>
                      <w:rFonts w:ascii="Times New Roman" w:hAnsi="Times New Roman" w:cs="Times New Roman"/>
                      <w:b/>
                      <w:bCs/>
                      <w:sz w:val="28"/>
                      <w:szCs w:val="28"/>
                    </w:rPr>
                  </w:pPr>
                </w:p>
                <w:p w:rsidR="0087592B" w:rsidRDefault="0087592B" w:rsidP="00561135">
                  <w:pPr>
                    <w:spacing w:after="0" w:line="240" w:lineRule="auto"/>
                    <w:jc w:val="center"/>
                    <w:rPr>
                      <w:rFonts w:ascii="Times New Roman" w:hAnsi="Times New Roman" w:cs="Times New Roman"/>
                      <w:b/>
                      <w:bCs/>
                      <w:sz w:val="28"/>
                      <w:szCs w:val="28"/>
                    </w:rPr>
                  </w:pPr>
                </w:p>
                <w:p w:rsidR="0087592B" w:rsidRDefault="0087592B" w:rsidP="00561135">
                  <w:pPr>
                    <w:spacing w:after="0" w:line="240" w:lineRule="auto"/>
                    <w:jc w:val="center"/>
                    <w:rPr>
                      <w:rFonts w:ascii="Times New Roman" w:hAnsi="Times New Roman" w:cs="Times New Roman"/>
                      <w:b/>
                      <w:bCs/>
                      <w:sz w:val="28"/>
                      <w:szCs w:val="28"/>
                    </w:rPr>
                  </w:pPr>
                </w:p>
                <w:p w:rsidR="002774A6" w:rsidRDefault="002774A6" w:rsidP="00561135">
                  <w:pPr>
                    <w:spacing w:after="0" w:line="240" w:lineRule="auto"/>
                    <w:jc w:val="center"/>
                    <w:rPr>
                      <w:rFonts w:ascii="Times New Roman" w:hAnsi="Times New Roman" w:cs="Times New Roman"/>
                      <w:b/>
                      <w:bCs/>
                      <w:sz w:val="28"/>
                      <w:szCs w:val="28"/>
                    </w:rPr>
                  </w:pPr>
                </w:p>
                <w:p w:rsidR="0087592B" w:rsidRDefault="0087592B" w:rsidP="00561135">
                  <w:pPr>
                    <w:spacing w:after="0" w:line="240" w:lineRule="auto"/>
                    <w:jc w:val="center"/>
                    <w:rPr>
                      <w:rFonts w:ascii="Times New Roman" w:hAnsi="Times New Roman" w:cs="Times New Roman"/>
                      <w:b/>
                      <w:bCs/>
                      <w:sz w:val="28"/>
                      <w:szCs w:val="28"/>
                    </w:rPr>
                  </w:pPr>
                </w:p>
                <w:p w:rsidR="0087592B" w:rsidRDefault="0087592B" w:rsidP="00561135">
                  <w:pPr>
                    <w:spacing w:after="0" w:line="240" w:lineRule="auto"/>
                    <w:jc w:val="center"/>
                    <w:rPr>
                      <w:rFonts w:ascii="Times New Roman" w:hAnsi="Times New Roman" w:cs="Times New Roman"/>
                      <w:b/>
                      <w:bCs/>
                      <w:sz w:val="28"/>
                      <w:szCs w:val="28"/>
                    </w:rPr>
                  </w:pPr>
                </w:p>
                <w:p w:rsidR="0087592B" w:rsidRDefault="0087592B" w:rsidP="00561135">
                  <w:pPr>
                    <w:spacing w:after="0" w:line="240" w:lineRule="auto"/>
                    <w:jc w:val="center"/>
                    <w:rPr>
                      <w:rFonts w:ascii="Times New Roman" w:hAnsi="Times New Roman" w:cs="Times New Roman"/>
                      <w:b/>
                      <w:bCs/>
                      <w:sz w:val="28"/>
                      <w:szCs w:val="28"/>
                    </w:rPr>
                  </w:pPr>
                </w:p>
                <w:p w:rsidR="002774A6" w:rsidRDefault="002774A6" w:rsidP="00561135">
                  <w:pPr>
                    <w:spacing w:after="0" w:line="276" w:lineRule="auto"/>
                    <w:jc w:val="center"/>
                    <w:rPr>
                      <w:rFonts w:ascii="Times New Roman" w:hAnsi="Times New Roman" w:cs="Times New Roman"/>
                      <w:b/>
                      <w:bCs/>
                      <w:sz w:val="20"/>
                      <w:szCs w:val="20"/>
                    </w:rPr>
                  </w:pPr>
                </w:p>
                <w:p w:rsidR="002774A6" w:rsidRDefault="002774A6" w:rsidP="00561135">
                  <w:pPr>
                    <w:spacing w:after="0" w:line="276" w:lineRule="auto"/>
                    <w:jc w:val="center"/>
                    <w:rPr>
                      <w:rFonts w:ascii="Times New Roman" w:hAnsi="Times New Roman" w:cs="Times New Roman"/>
                      <w:b/>
                      <w:bCs/>
                      <w:sz w:val="20"/>
                      <w:szCs w:val="20"/>
                    </w:rPr>
                  </w:pPr>
                </w:p>
                <w:p w:rsidR="002774A6" w:rsidRDefault="002774A6" w:rsidP="00561135">
                  <w:pPr>
                    <w:spacing w:after="0" w:line="276" w:lineRule="auto"/>
                    <w:jc w:val="center"/>
                    <w:rPr>
                      <w:rFonts w:ascii="Times New Roman" w:hAnsi="Times New Roman" w:cs="Times New Roman"/>
                      <w:b/>
                      <w:bCs/>
                      <w:sz w:val="20"/>
                      <w:szCs w:val="20"/>
                    </w:rPr>
                  </w:pPr>
                </w:p>
                <w:p w:rsidR="000B6272" w:rsidRPr="00836DD5"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t>TABLE-XI</w:t>
                  </w:r>
                  <w:r w:rsidRPr="00836DD5">
                    <w:rPr>
                      <w:rFonts w:ascii="Times New Roman" w:hAnsi="Times New Roman" w:cs="Times New Roman"/>
                      <w:b/>
                      <w:bCs/>
                      <w:sz w:val="20"/>
                      <w:szCs w:val="20"/>
                    </w:rPr>
                    <w:t>V</w:t>
                  </w:r>
                </w:p>
                <w:p w:rsidR="000B6272" w:rsidRPr="00836DD5" w:rsidRDefault="000B6272" w:rsidP="00561135">
                  <w:pPr>
                    <w:spacing w:after="0" w:line="276" w:lineRule="auto"/>
                    <w:jc w:val="center"/>
                    <w:rPr>
                      <w:rFonts w:ascii="Times New Roman" w:hAnsi="Times New Roman" w:cs="Times New Roman"/>
                      <w:b/>
                      <w:bCs/>
                      <w:sz w:val="20"/>
                      <w:szCs w:val="20"/>
                    </w:rPr>
                  </w:pPr>
                  <w:r w:rsidRPr="00836DD5">
                    <w:rPr>
                      <w:rFonts w:ascii="Times New Roman" w:hAnsi="Times New Roman" w:cs="Times New Roman"/>
                      <w:b/>
                      <w:bCs/>
                      <w:sz w:val="20"/>
                      <w:szCs w:val="20"/>
                    </w:rPr>
                    <w:t>BCA(Honours) SEMESTER - VIII</w:t>
                  </w:r>
                </w:p>
                <w:tbl>
                  <w:tblPr>
                    <w:tblW w:w="8982" w:type="dxa"/>
                    <w:tblCellMar>
                      <w:left w:w="0" w:type="dxa"/>
                      <w:right w:w="0" w:type="dxa"/>
                    </w:tblCellMar>
                    <w:tblLook w:val="04A0" w:firstRow="1" w:lastRow="0" w:firstColumn="1" w:lastColumn="0" w:noHBand="0" w:noVBand="1"/>
                  </w:tblPr>
                  <w:tblGrid>
                    <w:gridCol w:w="550"/>
                    <w:gridCol w:w="1002"/>
                    <w:gridCol w:w="1059"/>
                    <w:gridCol w:w="4066"/>
                    <w:gridCol w:w="604"/>
                    <w:gridCol w:w="709"/>
                    <w:gridCol w:w="992"/>
                  </w:tblGrid>
                  <w:tr w:rsidR="000B6272" w:rsidRPr="00B43EC8"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Credit</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8001T/P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 Elective – X: Speech Recognition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8002T/P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 Elective – XI: Augmented &amp; Virtual Reality</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8003T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Group-A Elective – XII: Security aspects of ML</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8004T/P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X: Advanced Data Visualization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8005T/P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XI: Cloud Computing for Data Analytics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8006T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Group-B Elective – XII: Data Security &amp; Privacy</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jc w:val="right"/>
                          <w:rPr>
                            <w:rFonts w:ascii="Times New Roman" w:hAnsi="Times New Roman" w:cs="Times New Roman"/>
                            <w:sz w:val="20"/>
                            <w:szCs w:val="20"/>
                          </w:rPr>
                        </w:pPr>
                        <w:r w:rsidRPr="002774A6">
                          <w:rPr>
                            <w:rFonts w:ascii="Times New Roman" w:hAnsi="Times New Roman" w:cs="Times New Roman"/>
                            <w:sz w:val="20"/>
                            <w:szCs w:val="20"/>
                          </w:rPr>
                          <w:t>2</w:t>
                        </w:r>
                      </w:p>
                    </w:tc>
                  </w:tr>
                  <w:tr w:rsidR="000B6272" w:rsidRPr="00836DD5"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836DD5" w:rsidRDefault="000B6272" w:rsidP="00561135">
                        <w:pPr>
                          <w:jc w:val="right"/>
                          <w:rPr>
                            <w:rFonts w:ascii="Times New Roman" w:hAnsi="Times New Roman" w:cs="Times New Roman"/>
                            <w:sz w:val="20"/>
                            <w:szCs w:val="20"/>
                          </w:rPr>
                        </w:pPr>
                        <w:r w:rsidRPr="00B43EC8">
                          <w:rPr>
                            <w:rFonts w:ascii="Times New Roman" w:hAnsi="Times New Roman" w:cs="Times New Roman"/>
                            <w:b/>
                            <w:bCs/>
                            <w:sz w:val="20"/>
                            <w:szCs w:val="20"/>
                          </w:rPr>
                          <w:t>Total Credits: 20</w:t>
                        </w:r>
                      </w:p>
                    </w:tc>
                  </w:tr>
                </w:tbl>
                <w:p w:rsidR="000B6272" w:rsidRDefault="000B6272" w:rsidP="00561135">
                  <w:pPr>
                    <w:spacing w:after="0" w:line="276" w:lineRule="auto"/>
                    <w:jc w:val="center"/>
                    <w:rPr>
                      <w:rFonts w:ascii="Times New Roman" w:hAnsi="Times New Roman" w:cs="Times New Roman"/>
                      <w:b/>
                      <w:bCs/>
                      <w:sz w:val="20"/>
                      <w:szCs w:val="20"/>
                    </w:rPr>
                  </w:pPr>
                </w:p>
                <w:p w:rsidR="002774A6" w:rsidRDefault="002774A6" w:rsidP="00561135">
                  <w:pPr>
                    <w:spacing w:after="0" w:line="276" w:lineRule="auto"/>
                    <w:jc w:val="center"/>
                    <w:rPr>
                      <w:rFonts w:ascii="Times New Roman" w:hAnsi="Times New Roman" w:cs="Times New Roman"/>
                      <w:b/>
                      <w:bCs/>
                      <w:sz w:val="20"/>
                      <w:szCs w:val="20"/>
                    </w:rPr>
                  </w:pPr>
                </w:p>
                <w:p w:rsidR="002774A6" w:rsidRDefault="002774A6" w:rsidP="00561135">
                  <w:pPr>
                    <w:spacing w:after="0" w:line="276" w:lineRule="auto"/>
                    <w:jc w:val="center"/>
                    <w:rPr>
                      <w:rFonts w:ascii="Times New Roman" w:hAnsi="Times New Roman" w:cs="Times New Roman"/>
                      <w:b/>
                      <w:bCs/>
                      <w:sz w:val="20"/>
                      <w:szCs w:val="20"/>
                    </w:rPr>
                  </w:pPr>
                </w:p>
                <w:p w:rsidR="000B6272" w:rsidRPr="00836DD5"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t>TABLE-X</w:t>
                  </w:r>
                  <w:r w:rsidRPr="00836DD5">
                    <w:rPr>
                      <w:rFonts w:ascii="Times New Roman" w:hAnsi="Times New Roman" w:cs="Times New Roman"/>
                      <w:b/>
                      <w:bCs/>
                      <w:sz w:val="20"/>
                      <w:szCs w:val="20"/>
                    </w:rPr>
                    <w:t>V</w:t>
                  </w:r>
                </w:p>
                <w:p w:rsidR="000B6272" w:rsidRPr="00836DD5" w:rsidRDefault="000B6272" w:rsidP="00561135">
                  <w:pPr>
                    <w:spacing w:after="0" w:line="276" w:lineRule="auto"/>
                    <w:jc w:val="center"/>
                    <w:rPr>
                      <w:rFonts w:ascii="Times New Roman" w:hAnsi="Times New Roman" w:cs="Times New Roman"/>
                      <w:b/>
                      <w:bCs/>
                      <w:sz w:val="20"/>
                      <w:szCs w:val="20"/>
                    </w:rPr>
                  </w:pPr>
                  <w:proofErr w:type="gramStart"/>
                  <w:r w:rsidRPr="00836DD5">
                    <w:rPr>
                      <w:rFonts w:ascii="Times New Roman" w:hAnsi="Times New Roman" w:cs="Times New Roman"/>
                      <w:b/>
                      <w:bCs/>
                      <w:sz w:val="20"/>
                      <w:szCs w:val="20"/>
                    </w:rPr>
                    <w:t>BCA(</w:t>
                  </w:r>
                  <w:proofErr w:type="gramEnd"/>
                  <w:r w:rsidRPr="00836DD5">
                    <w:rPr>
                      <w:rFonts w:ascii="Times New Roman" w:hAnsi="Times New Roman" w:cs="Times New Roman"/>
                      <w:b/>
                      <w:bCs/>
                      <w:sz w:val="20"/>
                      <w:szCs w:val="20"/>
                    </w:rPr>
                    <w:t>Honour</w:t>
                  </w:r>
                  <w:r>
                    <w:rPr>
                      <w:rFonts w:ascii="Times New Roman" w:hAnsi="Times New Roman" w:cs="Times New Roman"/>
                      <w:b/>
                      <w:bCs/>
                      <w:sz w:val="20"/>
                      <w:szCs w:val="20"/>
                    </w:rPr>
                    <w:t xml:space="preserve">s with </w:t>
                  </w:r>
                  <w:proofErr w:type="gramStart"/>
                  <w:r>
                    <w:rPr>
                      <w:rFonts w:ascii="Times New Roman" w:hAnsi="Times New Roman" w:cs="Times New Roman"/>
                      <w:b/>
                      <w:bCs/>
                      <w:sz w:val="20"/>
                      <w:szCs w:val="20"/>
                    </w:rPr>
                    <w:t xml:space="preserve">Research </w:t>
                  </w:r>
                  <w:r w:rsidRPr="00836DD5">
                    <w:rPr>
                      <w:rFonts w:ascii="Times New Roman" w:hAnsi="Times New Roman" w:cs="Times New Roman"/>
                      <w:b/>
                      <w:bCs/>
                      <w:sz w:val="20"/>
                      <w:szCs w:val="20"/>
                    </w:rPr>
                    <w:t>)</w:t>
                  </w:r>
                  <w:proofErr w:type="gramEnd"/>
                  <w:r w:rsidRPr="00836DD5">
                    <w:rPr>
                      <w:rFonts w:ascii="Times New Roman" w:hAnsi="Times New Roman" w:cs="Times New Roman"/>
                      <w:b/>
                      <w:bCs/>
                      <w:sz w:val="20"/>
                      <w:szCs w:val="20"/>
                    </w:rPr>
                    <w:t xml:space="preserve"> SEMESTER </w:t>
                  </w:r>
                  <w:r>
                    <w:rPr>
                      <w:rFonts w:ascii="Times New Roman" w:hAnsi="Times New Roman" w:cs="Times New Roman"/>
                      <w:b/>
                      <w:bCs/>
                      <w:sz w:val="20"/>
                      <w:szCs w:val="20"/>
                    </w:rPr>
                    <w:t>–</w:t>
                  </w:r>
                  <w:r w:rsidRPr="00836DD5">
                    <w:rPr>
                      <w:rFonts w:ascii="Times New Roman" w:hAnsi="Times New Roman" w:cs="Times New Roman"/>
                      <w:b/>
                      <w:bCs/>
                      <w:sz w:val="20"/>
                      <w:szCs w:val="20"/>
                    </w:rPr>
                    <w:t xml:space="preserve"> VII</w:t>
                  </w:r>
                  <w:r>
                    <w:rPr>
                      <w:rFonts w:ascii="Times New Roman" w:hAnsi="Times New Roman" w:cs="Times New Roman"/>
                      <w:b/>
                      <w:bCs/>
                      <w:sz w:val="20"/>
                      <w:szCs w:val="20"/>
                    </w:rPr>
                    <w:t xml:space="preserve"> </w:t>
                  </w:r>
                  <w:proofErr w:type="gramStart"/>
                  <w:r>
                    <w:rPr>
                      <w:rFonts w:ascii="Times New Roman" w:hAnsi="Times New Roman" w:cs="Times New Roman"/>
                      <w:b/>
                      <w:bCs/>
                      <w:sz w:val="20"/>
                      <w:szCs w:val="20"/>
                    </w:rPr>
                    <w:t>Specialization :</w:t>
                  </w:r>
                  <w:proofErr w:type="gramEnd"/>
                  <w:r>
                    <w:rPr>
                      <w:rFonts w:ascii="Times New Roman" w:hAnsi="Times New Roman" w:cs="Times New Roman"/>
                      <w:b/>
                      <w:bCs/>
                      <w:sz w:val="20"/>
                      <w:szCs w:val="20"/>
                    </w:rPr>
                    <w:t xml:space="preserve"> Group – A: AI &amp; ML Group B: Data Science</w:t>
                  </w:r>
                </w:p>
                <w:tbl>
                  <w:tblPr>
                    <w:tblW w:w="8982" w:type="dxa"/>
                    <w:tblCellMar>
                      <w:left w:w="0" w:type="dxa"/>
                      <w:right w:w="0" w:type="dxa"/>
                    </w:tblCellMar>
                    <w:tblLook w:val="04A0" w:firstRow="1" w:lastRow="0" w:firstColumn="1" w:lastColumn="0" w:noHBand="0" w:noVBand="1"/>
                  </w:tblPr>
                  <w:tblGrid>
                    <w:gridCol w:w="455"/>
                    <w:gridCol w:w="876"/>
                    <w:gridCol w:w="1280"/>
                    <w:gridCol w:w="4066"/>
                    <w:gridCol w:w="604"/>
                    <w:gridCol w:w="709"/>
                    <w:gridCol w:w="992"/>
                  </w:tblGrid>
                  <w:tr w:rsidR="000B6272" w:rsidRPr="00B43EC8"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87592B"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87592B">
                          <w:rPr>
                            <w:rFonts w:ascii="Times New Roman" w:eastAsia="Times New Roman" w:hAnsi="Times New Roman" w:cs="Times New Roman"/>
                            <w:b/>
                            <w:bCs/>
                            <w:kern w:val="0"/>
                            <w:sz w:val="20"/>
                            <w:szCs w:val="20"/>
                            <w:lang w:eastAsia="en-IN" w:bidi="hi-IN"/>
                            <w14:ligatures w14:val="none"/>
                          </w:rPr>
                          <w:t>Credit</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CC-XVI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7011TBCA 7011P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Advanced Data Analysis Tools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CC-XVII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7012T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Research Methodology</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7013T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w:t>
                        </w:r>
                        <w:proofErr w:type="spellStart"/>
                        <w:r w:rsidRPr="002774A6">
                          <w:rPr>
                            <w:rFonts w:ascii="Times New Roman" w:hAnsi="Times New Roman" w:cs="Times New Roman"/>
                            <w:sz w:val="20"/>
                            <w:szCs w:val="20"/>
                          </w:rPr>
                          <w:t>AElective</w:t>
                        </w:r>
                        <w:proofErr w:type="spellEnd"/>
                        <w:r w:rsidRPr="002774A6">
                          <w:rPr>
                            <w:rFonts w:ascii="Times New Roman" w:hAnsi="Times New Roman" w:cs="Times New Roman"/>
                            <w:sz w:val="20"/>
                            <w:szCs w:val="20"/>
                          </w:rPr>
                          <w:t xml:space="preserve"> – IX: Evolutionary Algorithm</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DSEC-XXVIII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7014TBCA 7014P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w:t>
                        </w:r>
                        <w:proofErr w:type="spellStart"/>
                        <w:r w:rsidRPr="002774A6">
                          <w:rPr>
                            <w:rFonts w:ascii="Times New Roman" w:hAnsi="Times New Roman" w:cs="Times New Roman"/>
                            <w:sz w:val="20"/>
                            <w:szCs w:val="20"/>
                          </w:rPr>
                          <w:t>AElective</w:t>
                        </w:r>
                        <w:proofErr w:type="spellEnd"/>
                        <w:r w:rsidRPr="002774A6">
                          <w:rPr>
                            <w:rFonts w:ascii="Times New Roman" w:hAnsi="Times New Roman" w:cs="Times New Roman"/>
                            <w:sz w:val="20"/>
                            <w:szCs w:val="20"/>
                          </w:rPr>
                          <w:t xml:space="preserve"> – X: Speech Recognition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DSEC-XXIX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7015T</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w:t>
                        </w:r>
                        <w:proofErr w:type="spellStart"/>
                        <w:r w:rsidRPr="002774A6">
                          <w:rPr>
                            <w:rFonts w:ascii="Times New Roman" w:hAnsi="Times New Roman" w:cs="Times New Roman"/>
                            <w:sz w:val="20"/>
                            <w:szCs w:val="20"/>
                          </w:rPr>
                          <w:t>BElective</w:t>
                        </w:r>
                        <w:proofErr w:type="spellEnd"/>
                        <w:r w:rsidRPr="002774A6">
                          <w:rPr>
                            <w:rFonts w:ascii="Times New Roman" w:hAnsi="Times New Roman" w:cs="Times New Roman"/>
                            <w:sz w:val="20"/>
                            <w:szCs w:val="20"/>
                          </w:rPr>
                          <w:t xml:space="preserve"> – IX: Data Mining &amp; Warehousing</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0</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DSEC-XXX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BCA 7016TBCA 7016P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Group-</w:t>
                        </w:r>
                        <w:proofErr w:type="spellStart"/>
                        <w:r w:rsidRPr="002774A6">
                          <w:rPr>
                            <w:rFonts w:ascii="Times New Roman" w:hAnsi="Times New Roman" w:cs="Times New Roman"/>
                            <w:sz w:val="20"/>
                            <w:szCs w:val="20"/>
                          </w:rPr>
                          <w:t>BElective</w:t>
                        </w:r>
                        <w:proofErr w:type="spellEnd"/>
                        <w:r w:rsidRPr="002774A6">
                          <w:rPr>
                            <w:rFonts w:ascii="Times New Roman" w:hAnsi="Times New Roman" w:cs="Times New Roman"/>
                            <w:sz w:val="20"/>
                            <w:szCs w:val="20"/>
                          </w:rPr>
                          <w:t xml:space="preserve"> – X: Advanced Data Visualization</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3</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2774A6" w:rsidRDefault="000B6272" w:rsidP="00561135">
                        <w:pPr>
                          <w:rPr>
                            <w:rFonts w:ascii="Times New Roman" w:hAnsi="Times New Roman" w:cs="Times New Roman"/>
                            <w:sz w:val="20"/>
                            <w:szCs w:val="20"/>
                          </w:rPr>
                        </w:pPr>
                        <w:r w:rsidRPr="002774A6">
                          <w:rPr>
                            <w:rFonts w:ascii="Times New Roman" w:hAnsi="Times New Roman" w:cs="Times New Roman"/>
                            <w:sz w:val="20"/>
                            <w:szCs w:val="20"/>
                          </w:rPr>
                          <w:t>5</w:t>
                        </w:r>
                      </w:p>
                    </w:tc>
                  </w:tr>
                  <w:tr w:rsidR="000B6272" w:rsidRPr="00836DD5" w:rsidTr="00561135">
                    <w:trPr>
                      <w:trHeight w:val="315"/>
                    </w:trPr>
                    <w:tc>
                      <w:tcPr>
                        <w:tcW w:w="8982" w:type="dxa"/>
                        <w:gridSpan w:val="7"/>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87592B" w:rsidRDefault="000B6272" w:rsidP="00561135">
                        <w:pPr>
                          <w:jc w:val="right"/>
                          <w:rPr>
                            <w:rFonts w:ascii="Times New Roman" w:hAnsi="Times New Roman" w:cs="Times New Roman"/>
                            <w:b/>
                            <w:bCs/>
                            <w:sz w:val="20"/>
                            <w:szCs w:val="20"/>
                          </w:rPr>
                        </w:pPr>
                        <w:r w:rsidRPr="0087592B">
                          <w:rPr>
                            <w:rFonts w:ascii="Times New Roman" w:hAnsi="Times New Roman" w:cs="Times New Roman"/>
                            <w:b/>
                            <w:bCs/>
                            <w:sz w:val="20"/>
                            <w:szCs w:val="20"/>
                          </w:rPr>
                          <w:t>Total Credits: 20</w:t>
                        </w:r>
                      </w:p>
                    </w:tc>
                  </w:tr>
                </w:tbl>
                <w:p w:rsidR="000B6272" w:rsidRDefault="000B6272" w:rsidP="00561135">
                  <w:pPr>
                    <w:spacing w:after="0" w:line="240" w:lineRule="auto"/>
                    <w:jc w:val="center"/>
                    <w:rPr>
                      <w:rFonts w:ascii="Times New Roman" w:hAnsi="Times New Roman" w:cs="Times New Roman"/>
                      <w:b/>
                      <w:bCs/>
                      <w:sz w:val="28"/>
                      <w:szCs w:val="28"/>
                    </w:rPr>
                  </w:pPr>
                </w:p>
                <w:p w:rsidR="000B6272" w:rsidRDefault="000B6272" w:rsidP="00561135">
                  <w:pPr>
                    <w:spacing w:after="0" w:line="240" w:lineRule="auto"/>
                    <w:rPr>
                      <w:rFonts w:ascii="Times New Roman" w:hAnsi="Times New Roman" w:cs="Times New Roman"/>
                      <w:b/>
                      <w:bCs/>
                      <w:sz w:val="28"/>
                      <w:szCs w:val="28"/>
                    </w:rPr>
                  </w:pPr>
                </w:p>
                <w:p w:rsidR="002774A6" w:rsidRDefault="002774A6" w:rsidP="00561135">
                  <w:pPr>
                    <w:spacing w:after="0" w:line="240" w:lineRule="auto"/>
                    <w:rPr>
                      <w:rFonts w:ascii="Times New Roman" w:hAnsi="Times New Roman" w:cs="Times New Roman"/>
                      <w:b/>
                      <w:bCs/>
                      <w:sz w:val="28"/>
                      <w:szCs w:val="28"/>
                    </w:rPr>
                  </w:pPr>
                </w:p>
                <w:p w:rsidR="002774A6" w:rsidRDefault="002774A6" w:rsidP="00561135">
                  <w:pPr>
                    <w:spacing w:after="0" w:line="240" w:lineRule="auto"/>
                    <w:rPr>
                      <w:rFonts w:ascii="Times New Roman" w:hAnsi="Times New Roman" w:cs="Times New Roman"/>
                      <w:b/>
                      <w:bCs/>
                      <w:sz w:val="28"/>
                      <w:szCs w:val="28"/>
                    </w:rPr>
                  </w:pPr>
                </w:p>
                <w:p w:rsidR="000B6272" w:rsidRPr="00836DD5" w:rsidRDefault="000B6272" w:rsidP="00561135">
                  <w:pPr>
                    <w:spacing w:after="0" w:line="276" w:lineRule="auto"/>
                    <w:jc w:val="center"/>
                    <w:rPr>
                      <w:rFonts w:ascii="Times New Roman" w:hAnsi="Times New Roman" w:cs="Times New Roman"/>
                      <w:b/>
                      <w:bCs/>
                      <w:sz w:val="20"/>
                      <w:szCs w:val="20"/>
                    </w:rPr>
                  </w:pPr>
                  <w:r w:rsidRPr="00B43EC8">
                    <w:rPr>
                      <w:rFonts w:ascii="Times New Roman" w:hAnsi="Times New Roman" w:cs="Times New Roman"/>
                      <w:b/>
                      <w:bCs/>
                      <w:sz w:val="20"/>
                      <w:szCs w:val="20"/>
                    </w:rPr>
                    <w:t>TABLE-X</w:t>
                  </w:r>
                  <w:r w:rsidRPr="00836DD5">
                    <w:rPr>
                      <w:rFonts w:ascii="Times New Roman" w:hAnsi="Times New Roman" w:cs="Times New Roman"/>
                      <w:b/>
                      <w:bCs/>
                      <w:sz w:val="20"/>
                      <w:szCs w:val="20"/>
                    </w:rPr>
                    <w:t>V</w:t>
                  </w:r>
                  <w:r>
                    <w:rPr>
                      <w:rFonts w:ascii="Times New Roman" w:hAnsi="Times New Roman" w:cs="Times New Roman"/>
                      <w:b/>
                      <w:bCs/>
                      <w:sz w:val="20"/>
                      <w:szCs w:val="20"/>
                    </w:rPr>
                    <w:t>I</w:t>
                  </w:r>
                </w:p>
                <w:p w:rsidR="000B6272" w:rsidRPr="00836DD5" w:rsidRDefault="000B6272" w:rsidP="00561135">
                  <w:pPr>
                    <w:spacing w:after="0" w:line="276" w:lineRule="auto"/>
                    <w:jc w:val="center"/>
                    <w:rPr>
                      <w:rFonts w:ascii="Times New Roman" w:hAnsi="Times New Roman" w:cs="Times New Roman"/>
                      <w:b/>
                      <w:bCs/>
                      <w:sz w:val="20"/>
                      <w:szCs w:val="20"/>
                    </w:rPr>
                  </w:pPr>
                  <w:proofErr w:type="gramStart"/>
                  <w:r w:rsidRPr="00836DD5">
                    <w:rPr>
                      <w:rFonts w:ascii="Times New Roman" w:hAnsi="Times New Roman" w:cs="Times New Roman"/>
                      <w:b/>
                      <w:bCs/>
                      <w:sz w:val="20"/>
                      <w:szCs w:val="20"/>
                    </w:rPr>
                    <w:t>BCA(</w:t>
                  </w:r>
                  <w:proofErr w:type="gramEnd"/>
                  <w:r w:rsidRPr="00836DD5">
                    <w:rPr>
                      <w:rFonts w:ascii="Times New Roman" w:hAnsi="Times New Roman" w:cs="Times New Roman"/>
                      <w:b/>
                      <w:bCs/>
                      <w:sz w:val="20"/>
                      <w:szCs w:val="20"/>
                    </w:rPr>
                    <w:t>Honour</w:t>
                  </w:r>
                  <w:r>
                    <w:rPr>
                      <w:rFonts w:ascii="Times New Roman" w:hAnsi="Times New Roman" w:cs="Times New Roman"/>
                      <w:b/>
                      <w:bCs/>
                      <w:sz w:val="20"/>
                      <w:szCs w:val="20"/>
                    </w:rPr>
                    <w:t xml:space="preserve">s with </w:t>
                  </w:r>
                  <w:proofErr w:type="gramStart"/>
                  <w:r>
                    <w:rPr>
                      <w:rFonts w:ascii="Times New Roman" w:hAnsi="Times New Roman" w:cs="Times New Roman"/>
                      <w:b/>
                      <w:bCs/>
                      <w:sz w:val="20"/>
                      <w:szCs w:val="20"/>
                    </w:rPr>
                    <w:t xml:space="preserve">Research </w:t>
                  </w:r>
                  <w:r w:rsidRPr="00836DD5">
                    <w:rPr>
                      <w:rFonts w:ascii="Times New Roman" w:hAnsi="Times New Roman" w:cs="Times New Roman"/>
                      <w:b/>
                      <w:bCs/>
                      <w:sz w:val="20"/>
                      <w:szCs w:val="20"/>
                    </w:rPr>
                    <w:t>)</w:t>
                  </w:r>
                  <w:proofErr w:type="gramEnd"/>
                  <w:r w:rsidRPr="00836DD5">
                    <w:rPr>
                      <w:rFonts w:ascii="Times New Roman" w:hAnsi="Times New Roman" w:cs="Times New Roman"/>
                      <w:b/>
                      <w:bCs/>
                      <w:sz w:val="20"/>
                      <w:szCs w:val="20"/>
                    </w:rPr>
                    <w:t xml:space="preserve"> SEMESTER </w:t>
                  </w:r>
                  <w:r>
                    <w:rPr>
                      <w:rFonts w:ascii="Times New Roman" w:hAnsi="Times New Roman" w:cs="Times New Roman"/>
                      <w:b/>
                      <w:bCs/>
                      <w:sz w:val="20"/>
                      <w:szCs w:val="20"/>
                    </w:rPr>
                    <w:t>–</w:t>
                  </w:r>
                  <w:r w:rsidRPr="00836DD5">
                    <w:rPr>
                      <w:rFonts w:ascii="Times New Roman" w:hAnsi="Times New Roman" w:cs="Times New Roman"/>
                      <w:b/>
                      <w:bCs/>
                      <w:sz w:val="20"/>
                      <w:szCs w:val="20"/>
                    </w:rPr>
                    <w:t xml:space="preserve"> VII</w:t>
                  </w:r>
                  <w:r>
                    <w:rPr>
                      <w:rFonts w:ascii="Times New Roman" w:hAnsi="Times New Roman" w:cs="Times New Roman"/>
                      <w:b/>
                      <w:bCs/>
                      <w:sz w:val="20"/>
                      <w:szCs w:val="20"/>
                    </w:rPr>
                    <w:t xml:space="preserve">I </w:t>
                  </w:r>
                </w:p>
                <w:tbl>
                  <w:tblPr>
                    <w:tblW w:w="8982" w:type="dxa"/>
                    <w:tblCellMar>
                      <w:left w:w="0" w:type="dxa"/>
                      <w:right w:w="0" w:type="dxa"/>
                    </w:tblCellMar>
                    <w:tblLook w:val="04A0" w:firstRow="1" w:lastRow="0" w:firstColumn="1" w:lastColumn="0" w:noHBand="0" w:noVBand="1"/>
                  </w:tblPr>
                  <w:tblGrid>
                    <w:gridCol w:w="464"/>
                    <w:gridCol w:w="845"/>
                    <w:gridCol w:w="1302"/>
                    <w:gridCol w:w="4066"/>
                    <w:gridCol w:w="604"/>
                    <w:gridCol w:w="709"/>
                    <w:gridCol w:w="992"/>
                  </w:tblGrid>
                  <w:tr w:rsidR="000B6272" w:rsidRPr="00B43EC8" w:rsidTr="00561135">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Sl. No.</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Type</w:t>
                        </w:r>
                      </w:p>
                    </w:tc>
                    <w:tc>
                      <w:tcPr>
                        <w:tcW w:w="0" w:type="auto"/>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Code</w:t>
                        </w:r>
                      </w:p>
                    </w:tc>
                    <w:tc>
                      <w:tcPr>
                        <w:tcW w:w="4066"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Course Title</w:t>
                        </w:r>
                      </w:p>
                    </w:tc>
                    <w:tc>
                      <w:tcPr>
                        <w:tcW w:w="604"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(L+T) TH</w:t>
                        </w:r>
                      </w:p>
                    </w:tc>
                    <w:tc>
                      <w:tcPr>
                        <w:tcW w:w="709"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P</w:t>
                        </w:r>
                      </w:p>
                    </w:tc>
                    <w:tc>
                      <w:tcPr>
                        <w:tcW w:w="992" w:type="dxa"/>
                        <w:tcBorders>
                          <w:top w:val="single" w:sz="6" w:space="0" w:color="000000"/>
                          <w:left w:val="single" w:sz="6" w:space="0" w:color="CCCCCC"/>
                          <w:bottom w:val="single" w:sz="6" w:space="0" w:color="000000"/>
                          <w:right w:val="single" w:sz="6" w:space="0" w:color="000000"/>
                        </w:tcBorders>
                        <w:shd w:val="clear" w:color="auto" w:fill="FFFF00"/>
                        <w:tcMar>
                          <w:top w:w="30" w:type="dxa"/>
                          <w:left w:w="45" w:type="dxa"/>
                          <w:bottom w:w="30" w:type="dxa"/>
                          <w:right w:w="45" w:type="dxa"/>
                        </w:tcMar>
                        <w:vAlign w:val="bottom"/>
                        <w:hideMark/>
                      </w:tcPr>
                      <w:p w:rsidR="000B6272" w:rsidRPr="00B43EC8" w:rsidRDefault="000B6272" w:rsidP="00561135">
                        <w:pPr>
                          <w:spacing w:after="0" w:line="240" w:lineRule="auto"/>
                          <w:rPr>
                            <w:rFonts w:ascii="Times New Roman" w:eastAsia="Times New Roman" w:hAnsi="Times New Roman" w:cs="Times New Roman"/>
                            <w:b/>
                            <w:bCs/>
                            <w:kern w:val="0"/>
                            <w:sz w:val="20"/>
                            <w:szCs w:val="20"/>
                            <w:lang w:eastAsia="en-IN" w:bidi="hi-IN"/>
                            <w14:ligatures w14:val="none"/>
                          </w:rPr>
                        </w:pPr>
                        <w:r w:rsidRPr="00B43EC8">
                          <w:rPr>
                            <w:rFonts w:ascii="Times New Roman" w:eastAsia="Times New Roman" w:hAnsi="Times New Roman" w:cs="Times New Roman"/>
                            <w:b/>
                            <w:bCs/>
                            <w:kern w:val="0"/>
                            <w:sz w:val="20"/>
                            <w:szCs w:val="20"/>
                            <w:lang w:eastAsia="en-IN" w:bidi="hi-IN"/>
                            <w14:ligatures w14:val="none"/>
                          </w:rPr>
                          <w:t>Credit</w:t>
                        </w:r>
                      </w:p>
                    </w:tc>
                  </w:tr>
                  <w:tr w:rsidR="000B6272" w:rsidRPr="00836DD5" w:rsidTr="0056113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CC-XVI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BCA 7011TBCA 7011P</w:t>
                        </w:r>
                      </w:p>
                    </w:tc>
                    <w:tc>
                      <w:tcPr>
                        <w:tcW w:w="406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Advanced Data Analysis Tools</w:t>
                        </w:r>
                      </w:p>
                    </w:tc>
                    <w:tc>
                      <w:tcPr>
                        <w:tcW w:w="60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2</w:t>
                        </w:r>
                      </w:p>
                    </w:tc>
                    <w:tc>
                      <w:tcPr>
                        <w:tcW w:w="70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4</w:t>
                        </w:r>
                      </w:p>
                    </w:tc>
                    <w:tc>
                      <w:tcPr>
                        <w:tcW w:w="99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rsidR="000B6272" w:rsidRPr="00F5735D" w:rsidRDefault="000B6272" w:rsidP="00561135">
                        <w:pPr>
                          <w:rPr>
                            <w:rFonts w:ascii="Times New Roman" w:hAnsi="Times New Roman" w:cs="Times New Roman"/>
                            <w:sz w:val="20"/>
                            <w:szCs w:val="20"/>
                          </w:rPr>
                        </w:pPr>
                        <w:r w:rsidRPr="00F5735D">
                          <w:rPr>
                            <w:rFonts w:ascii="Times New Roman" w:hAnsi="Times New Roman" w:cs="Times New Roman"/>
                            <w:sz w:val="20"/>
                            <w:szCs w:val="20"/>
                          </w:rPr>
                          <w:t>4</w:t>
                        </w:r>
                      </w:p>
                    </w:tc>
                  </w:tr>
                </w:tbl>
                <w:p w:rsidR="000B6272" w:rsidRDefault="000B6272" w:rsidP="00561135">
                  <w:pPr>
                    <w:spacing w:after="0" w:line="240" w:lineRule="auto"/>
                    <w:rPr>
                      <w:rFonts w:ascii="Times New Roman" w:hAnsi="Times New Roman" w:cs="Times New Roman"/>
                      <w:b/>
                      <w:bCs/>
                      <w:sz w:val="28"/>
                      <w:szCs w:val="28"/>
                    </w:rPr>
                  </w:pPr>
                  <w:r>
                    <w:rPr>
                      <w:rFonts w:ascii="Times New Roman" w:hAnsi="Times New Roman" w:cs="Times New Roman"/>
                      <w:b/>
                      <w:bCs/>
                      <w:sz w:val="20"/>
                      <w:szCs w:val="20"/>
                    </w:rPr>
                    <w:t xml:space="preserve">                                                                                                                                                     </w:t>
                  </w:r>
                  <w:r w:rsidRPr="00B43EC8">
                    <w:rPr>
                      <w:rFonts w:ascii="Times New Roman" w:hAnsi="Times New Roman" w:cs="Times New Roman"/>
                      <w:b/>
                      <w:bCs/>
                      <w:sz w:val="20"/>
                      <w:szCs w:val="20"/>
                    </w:rPr>
                    <w:t>Total Credits: 20</w:t>
                  </w:r>
                </w:p>
                <w:p w:rsidR="000B6272" w:rsidRDefault="000B6272" w:rsidP="00561135">
                  <w:pPr>
                    <w:spacing w:after="0" w:line="240" w:lineRule="auto"/>
                    <w:rPr>
                      <w:rFonts w:ascii="Times New Roman" w:hAnsi="Times New Roman" w:cs="Times New Roman"/>
                      <w:b/>
                      <w:bCs/>
                      <w:sz w:val="28"/>
                      <w:szCs w:val="28"/>
                    </w:rPr>
                  </w:pPr>
                </w:p>
                <w:p w:rsidR="000B6272" w:rsidRDefault="000B6272" w:rsidP="00561135">
                  <w:pPr>
                    <w:spacing w:after="0" w:line="240" w:lineRule="auto"/>
                    <w:jc w:val="center"/>
                    <w:rPr>
                      <w:rFonts w:ascii="Times New Roman" w:hAnsi="Times New Roman" w:cs="Times New Roman"/>
                      <w:b/>
                      <w:bCs/>
                      <w:sz w:val="28"/>
                      <w:szCs w:val="28"/>
                    </w:rPr>
                  </w:pPr>
                </w:p>
                <w:p w:rsidR="000B6272" w:rsidRPr="00FC33D3" w:rsidRDefault="00FC33D3" w:rsidP="00561135">
                  <w:pPr>
                    <w:spacing w:after="0" w:line="240" w:lineRule="auto"/>
                    <w:jc w:val="center"/>
                    <w:rPr>
                      <w:rFonts w:ascii="Times New Roman" w:hAnsi="Times New Roman" w:cs="Times New Roman"/>
                      <w:b/>
                      <w:bCs/>
                      <w:sz w:val="24"/>
                      <w:szCs w:val="24"/>
                    </w:rPr>
                  </w:pPr>
                  <w:r w:rsidRPr="00FC33D3">
                    <w:rPr>
                      <w:rFonts w:ascii="Times New Roman" w:hAnsi="Times New Roman" w:cs="Times New Roman"/>
                      <w:b/>
                      <w:bCs/>
                      <w:sz w:val="24"/>
                      <w:szCs w:val="24"/>
                    </w:rPr>
                    <w:t>SUMMER INTERNSHIP PROGRAM (SIP)</w:t>
                  </w:r>
                </w:p>
                <w:p w:rsidR="002774A6" w:rsidRPr="006F2B9B" w:rsidRDefault="002774A6" w:rsidP="00561135">
                  <w:pPr>
                    <w:spacing w:after="0" w:line="240" w:lineRule="auto"/>
                    <w:jc w:val="center"/>
                    <w:rPr>
                      <w:rFonts w:ascii="Times New Roman" w:hAnsi="Times New Roman" w:cs="Times New Roman"/>
                      <w:b/>
                      <w:bCs/>
                      <w:sz w:val="28"/>
                      <w:szCs w:val="28"/>
                    </w:rPr>
                  </w:pPr>
                </w:p>
                <w:p w:rsidR="00FC33D3" w:rsidRPr="00FC33D3" w:rsidRDefault="00FC33D3">
                  <w:pPr>
                    <w:pStyle w:val="ListParagraph"/>
                    <w:numPr>
                      <w:ilvl w:val="0"/>
                      <w:numId w:val="5"/>
                    </w:numPr>
                    <w:spacing w:after="0" w:line="360" w:lineRule="auto"/>
                    <w:ind w:left="343" w:hanging="425"/>
                    <w:jc w:val="both"/>
                    <w:rPr>
                      <w:rFonts w:ascii="Times New Roman" w:hAnsi="Times New Roman" w:cs="Times New Roman"/>
                      <w:sz w:val="24"/>
                      <w:szCs w:val="24"/>
                    </w:rPr>
                  </w:pPr>
                  <w:r w:rsidRPr="00FC33D3">
                    <w:rPr>
                      <w:rFonts w:ascii="Times New Roman" w:hAnsi="Times New Roman" w:cs="Times New Roman"/>
                      <w:sz w:val="24"/>
                      <w:szCs w:val="24"/>
                    </w:rPr>
                    <w:t xml:space="preserve"> The Summer Internship Programme (SIP) is a mandatory and integral component of the BBA and BCA curricula, designed to enhance practical skills and prepare students for real-world professional assignments, irrespective of prior work experience.</w:t>
                  </w:r>
                </w:p>
                <w:p w:rsidR="00FC33D3" w:rsidRPr="00FC33D3" w:rsidRDefault="00FC33D3">
                  <w:pPr>
                    <w:pStyle w:val="ListParagraph"/>
                    <w:numPr>
                      <w:ilvl w:val="0"/>
                      <w:numId w:val="5"/>
                    </w:numPr>
                    <w:spacing w:after="0" w:line="360" w:lineRule="auto"/>
                    <w:ind w:left="343" w:hanging="425"/>
                    <w:jc w:val="both"/>
                    <w:rPr>
                      <w:rFonts w:ascii="Times New Roman" w:hAnsi="Times New Roman" w:cs="Times New Roman"/>
                      <w:sz w:val="24"/>
                      <w:szCs w:val="24"/>
                    </w:rPr>
                  </w:pPr>
                  <w:r w:rsidRPr="00FC33D3">
                    <w:rPr>
                      <w:rFonts w:ascii="Times New Roman" w:hAnsi="Times New Roman" w:cs="Times New Roman"/>
                      <w:sz w:val="24"/>
                      <w:szCs w:val="24"/>
                    </w:rPr>
                    <w:t>The SIP is scheduled after the completion of the fourth semester and provides students with structured on-the-job training in appropriate organizations, facilitated by the Institute through its Corporate Resource Cell (CRC). This exposure enables students to apply theoretical concepts learned in the classroom to practical, industry-based situations.</w:t>
                  </w:r>
                </w:p>
                <w:p w:rsidR="00FC33D3" w:rsidRPr="00FC33D3" w:rsidRDefault="00FC33D3">
                  <w:pPr>
                    <w:pStyle w:val="ListParagraph"/>
                    <w:numPr>
                      <w:ilvl w:val="0"/>
                      <w:numId w:val="5"/>
                    </w:numPr>
                    <w:spacing w:after="0" w:line="360" w:lineRule="auto"/>
                    <w:ind w:left="343" w:hanging="425"/>
                    <w:jc w:val="both"/>
                    <w:rPr>
                      <w:rFonts w:ascii="Times New Roman" w:hAnsi="Times New Roman" w:cs="Times New Roman"/>
                      <w:sz w:val="24"/>
                      <w:szCs w:val="24"/>
                    </w:rPr>
                  </w:pPr>
                  <w:r w:rsidRPr="00FC33D3">
                    <w:rPr>
                      <w:rFonts w:ascii="Times New Roman" w:hAnsi="Times New Roman" w:cs="Times New Roman"/>
                      <w:sz w:val="24"/>
                      <w:szCs w:val="24"/>
                    </w:rPr>
                    <w:t>The internship typically spans a duration of six to eight weeks and may be paid, partially paid, or unpaid, depending on the host organization. It contributes to the development of analytical capabilities, professional competence, work ethics, time management, interpersonal skills, and overall personality growth.</w:t>
                  </w:r>
                </w:p>
                <w:p w:rsidR="000B6272" w:rsidRPr="006F2B9B" w:rsidRDefault="00FC33D3">
                  <w:pPr>
                    <w:pStyle w:val="ListParagraph"/>
                    <w:numPr>
                      <w:ilvl w:val="0"/>
                      <w:numId w:val="5"/>
                    </w:numPr>
                    <w:spacing w:after="0" w:line="360" w:lineRule="auto"/>
                    <w:ind w:left="343" w:hanging="425"/>
                    <w:jc w:val="both"/>
                    <w:rPr>
                      <w:rFonts w:ascii="Times New Roman" w:hAnsi="Times New Roman" w:cs="Times New Roman"/>
                      <w:sz w:val="24"/>
                      <w:szCs w:val="24"/>
                      <w:lang w:val="en-US"/>
                    </w:rPr>
                  </w:pPr>
                  <w:r w:rsidRPr="00FC33D3">
                    <w:rPr>
                      <w:rFonts w:ascii="Times New Roman" w:hAnsi="Times New Roman" w:cs="Times New Roman"/>
                      <w:sz w:val="24"/>
                      <w:szCs w:val="24"/>
                    </w:rPr>
                    <w:t>The Summer Internship Programme also serves as a foundation for research and project work, fostering meaningful interaction between students, industry professionals, and academic mentors.</w:t>
                  </w: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r w:rsidR="000B6272" w:rsidRPr="009111C0" w:rsidTr="00561135">
              <w:tc>
                <w:tcPr>
                  <w:tcW w:w="9244"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36"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c>
                <w:tcPr>
                  <w:tcW w:w="222" w:type="dxa"/>
                </w:tcPr>
                <w:p w:rsidR="000B6272" w:rsidRPr="009111C0" w:rsidRDefault="000B6272" w:rsidP="00561135">
                  <w:pPr>
                    <w:spacing w:after="0" w:line="240" w:lineRule="auto"/>
                    <w:rPr>
                      <w:rFonts w:ascii="Times New Roman" w:hAnsi="Times New Roman" w:cs="Times New Roman"/>
                      <w:sz w:val="24"/>
                      <w:szCs w:val="24"/>
                      <w:lang w:val="en-US"/>
                    </w:rPr>
                  </w:pPr>
                </w:p>
              </w:tc>
            </w:tr>
          </w:tbl>
          <w:p w:rsidR="000B6272" w:rsidRPr="004C7C56" w:rsidRDefault="000B6272" w:rsidP="00561135">
            <w:pPr>
              <w:rPr>
                <w:rFonts w:ascii="Times New Roman" w:hAnsi="Times New Roman" w:cs="Times New Roman"/>
                <w:sz w:val="20"/>
                <w:szCs w:val="20"/>
              </w:rPr>
            </w:pPr>
          </w:p>
        </w:tc>
      </w:tr>
      <w:tr w:rsidR="000B6272" w:rsidRPr="004C7C56" w:rsidTr="00561135">
        <w:tc>
          <w:tcPr>
            <w:tcW w:w="9322" w:type="dxa"/>
          </w:tcPr>
          <w:p w:rsidR="000B6272" w:rsidRPr="004C7C56" w:rsidRDefault="000B6272" w:rsidP="00561135">
            <w:pPr>
              <w:rPr>
                <w:rFonts w:ascii="Times New Roman" w:hAnsi="Times New Roman" w:cs="Times New Roman"/>
                <w:sz w:val="20"/>
                <w:szCs w:val="20"/>
              </w:rPr>
            </w:pPr>
          </w:p>
        </w:tc>
      </w:tr>
    </w:tbl>
    <w:p w:rsidR="000B6272" w:rsidRDefault="00FC33D3" w:rsidP="00FC33D3">
      <w:pPr>
        <w:tabs>
          <w:tab w:val="left" w:pos="4100"/>
        </w:tabs>
        <w:spacing w:line="276" w:lineRule="auto"/>
        <w:ind w:right="-188"/>
        <w:jc w:val="center"/>
        <w:rPr>
          <w:rFonts w:ascii="Times New Roman" w:hAnsi="Times New Roman" w:cs="Times New Roman"/>
          <w:b/>
          <w:bCs/>
          <w:sz w:val="24"/>
          <w:szCs w:val="24"/>
        </w:rPr>
      </w:pPr>
      <w:r w:rsidRPr="006F2B9B">
        <w:rPr>
          <w:rFonts w:ascii="Times New Roman" w:hAnsi="Times New Roman" w:cs="Times New Roman"/>
          <w:b/>
          <w:bCs/>
          <w:sz w:val="24"/>
          <w:szCs w:val="24"/>
        </w:rPr>
        <w:t>PLACEMENT AND CORPORATE RESOURCE CENTRE (CRC)</w:t>
      </w:r>
    </w:p>
    <w:p w:rsidR="00FC33D3" w:rsidRPr="00FC33D3" w:rsidRDefault="00FC33D3" w:rsidP="00FC33D3">
      <w:p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Placement activities at the Institute are coordinated through a dedicated Corporate Resource Centre (CRC), with the active involvement of students, faculty members, and business development officers. The Placement Committee plays a pivotal role in facilitating industry interaction, summer internships, pre-placement talks (PPTs), campus recruitment drives, and final placements for BBA and BCA students.</w:t>
      </w:r>
    </w:p>
    <w:p w:rsidR="00FC33D3" w:rsidRPr="00FC33D3" w:rsidRDefault="00FC33D3" w:rsidP="009E70EE">
      <w:p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are encouraged to actively engage in placement-related activities, including industry liaison, internship coordination, and campus recruitment support, under the guidance and supervision of the CRC.</w:t>
      </w:r>
    </w:p>
    <w:p w:rsidR="00FC33D3" w:rsidRPr="006F2B9B" w:rsidRDefault="00FC33D3" w:rsidP="00FC33D3">
      <w:pPr>
        <w:tabs>
          <w:tab w:val="left" w:pos="4100"/>
        </w:tabs>
        <w:spacing w:line="276" w:lineRule="auto"/>
        <w:ind w:right="-188"/>
        <w:jc w:val="center"/>
        <w:rPr>
          <w:rFonts w:ascii="Times New Roman" w:hAnsi="Times New Roman" w:cs="Times New Roman"/>
          <w:b/>
          <w:bCs/>
          <w:sz w:val="24"/>
          <w:szCs w:val="24"/>
        </w:rPr>
      </w:pPr>
    </w:p>
    <w:p w:rsidR="000B6272" w:rsidRPr="006F2B9B" w:rsidRDefault="000B6272" w:rsidP="000B6272">
      <w:pPr>
        <w:tabs>
          <w:tab w:val="left" w:pos="4100"/>
        </w:tabs>
        <w:spacing w:line="276" w:lineRule="auto"/>
        <w:ind w:left="142" w:right="-188" w:hanging="284"/>
        <w:jc w:val="both"/>
        <w:rPr>
          <w:rFonts w:ascii="Times New Roman" w:hAnsi="Times New Roman" w:cs="Times New Roman"/>
          <w:b/>
          <w:bCs/>
          <w:sz w:val="24"/>
          <w:szCs w:val="24"/>
        </w:rPr>
      </w:pPr>
      <w:r w:rsidRPr="006F2B9B">
        <w:rPr>
          <w:rFonts w:ascii="Times New Roman" w:hAnsi="Times New Roman" w:cs="Times New Roman"/>
          <w:b/>
          <w:bCs/>
          <w:sz w:val="24"/>
          <w:szCs w:val="24"/>
        </w:rPr>
        <w:t>Role of CRC</w:t>
      </w:r>
    </w:p>
    <w:p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 xml:space="preserve">Acts as a facilitator and </w:t>
      </w:r>
      <w:r w:rsidR="00D32728" w:rsidRPr="00FC33D3">
        <w:rPr>
          <w:rFonts w:ascii="Times New Roman" w:hAnsi="Times New Roman" w:cs="Times New Roman"/>
          <w:sz w:val="24"/>
          <w:szCs w:val="24"/>
        </w:rPr>
        <w:t>counsellor</w:t>
      </w:r>
      <w:r w:rsidRPr="00FC33D3">
        <w:rPr>
          <w:rFonts w:ascii="Times New Roman" w:hAnsi="Times New Roman" w:cs="Times New Roman"/>
          <w:sz w:val="24"/>
          <w:szCs w:val="24"/>
        </w:rPr>
        <w:t xml:space="preserve"> for internship and placement-related activities.</w:t>
      </w:r>
    </w:p>
    <w:p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Coordinates pre-placement talks (PPTs), campus interviews, and recruitment processes.</w:t>
      </w:r>
    </w:p>
    <w:p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Communicates job descriptions, eligibility criteria, compensation packages, and job location details to students well in advance.</w:t>
      </w:r>
    </w:p>
    <w:p w:rsidR="00FC33D3" w:rsidRPr="00FC33D3" w:rsidRDefault="00FC33D3">
      <w:pPr>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Prepares and forwards the final list of eligible candidates to recruiting organizations.</w:t>
      </w:r>
    </w:p>
    <w:p w:rsidR="000B6272" w:rsidRPr="006F2B9B" w:rsidRDefault="000B6272" w:rsidP="000B6272">
      <w:pPr>
        <w:tabs>
          <w:tab w:val="left" w:pos="4100"/>
        </w:tabs>
        <w:spacing w:line="276" w:lineRule="auto"/>
        <w:ind w:left="142" w:right="-188" w:hanging="284"/>
        <w:jc w:val="both"/>
        <w:rPr>
          <w:rFonts w:ascii="Times New Roman" w:hAnsi="Times New Roman" w:cs="Times New Roman"/>
          <w:b/>
          <w:bCs/>
          <w:sz w:val="24"/>
          <w:szCs w:val="24"/>
        </w:rPr>
      </w:pPr>
      <w:r w:rsidRPr="006F2B9B">
        <w:rPr>
          <w:rFonts w:ascii="Times New Roman" w:hAnsi="Times New Roman" w:cs="Times New Roman"/>
          <w:b/>
          <w:bCs/>
          <w:sz w:val="24"/>
          <w:szCs w:val="24"/>
        </w:rPr>
        <w:t>General Placement Rules</w:t>
      </w:r>
    </w:p>
    <w:p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The Summer Internship must be of a minimum duration of six weeks (45 days) and must be supported by a valid internship or experience certificate issued by the host organization.</w:t>
      </w:r>
    </w:p>
    <w:p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are required to maintain professional conduct and adhere to ethical standards throughout the internship and placement process.</w:t>
      </w:r>
    </w:p>
    <w:p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Once shortlisted, students shall not communicate directly with recruiters without prior permission from the Corporate Resource Centre (CRC).</w:t>
      </w:r>
    </w:p>
    <w:p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Non-participation in placement activities without prior approval may result in temporary debarment from future placement opportunities.</w:t>
      </w:r>
    </w:p>
    <w:p w:rsidR="00FC33D3" w:rsidRPr="00FC33D3" w:rsidRDefault="00FC33D3">
      <w:pPr>
        <w:pStyle w:val="ListParagraph"/>
        <w:numPr>
          <w:ilvl w:val="0"/>
          <w:numId w:val="19"/>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with prior work experience are required to submit valid documentary evidence in support of their employment.</w:t>
      </w:r>
    </w:p>
    <w:p w:rsidR="000B6272" w:rsidRPr="006F2B9B" w:rsidRDefault="000B6272" w:rsidP="000B6272">
      <w:pPr>
        <w:tabs>
          <w:tab w:val="left" w:pos="4100"/>
        </w:tabs>
        <w:spacing w:line="276" w:lineRule="auto"/>
        <w:ind w:left="142" w:right="-188" w:hanging="284"/>
        <w:jc w:val="both"/>
        <w:rPr>
          <w:rFonts w:ascii="Times New Roman" w:hAnsi="Times New Roman" w:cs="Times New Roman"/>
          <w:b/>
          <w:bCs/>
          <w:sz w:val="24"/>
          <w:szCs w:val="24"/>
        </w:rPr>
      </w:pPr>
      <w:r w:rsidRPr="006F2B9B">
        <w:rPr>
          <w:rFonts w:ascii="Times New Roman" w:hAnsi="Times New Roman" w:cs="Times New Roman"/>
          <w:b/>
          <w:bCs/>
          <w:sz w:val="24"/>
          <w:szCs w:val="24"/>
        </w:rPr>
        <w:t>Eligibility Criteria for Placement</w:t>
      </w:r>
    </w:p>
    <w:p w:rsidR="000B6272" w:rsidRPr="006F2B9B" w:rsidRDefault="000B6272" w:rsidP="00FC33D3">
      <w:pPr>
        <w:tabs>
          <w:tab w:val="left" w:pos="4100"/>
        </w:tabs>
        <w:spacing w:line="360" w:lineRule="auto"/>
        <w:ind w:left="142" w:right="-188" w:hanging="284"/>
        <w:jc w:val="both"/>
        <w:rPr>
          <w:rFonts w:ascii="Times New Roman" w:hAnsi="Times New Roman" w:cs="Times New Roman"/>
          <w:sz w:val="24"/>
          <w:szCs w:val="24"/>
        </w:rPr>
      </w:pPr>
      <w:r w:rsidRPr="006F2B9B">
        <w:rPr>
          <w:rFonts w:ascii="Times New Roman" w:hAnsi="Times New Roman" w:cs="Times New Roman"/>
          <w:sz w:val="24"/>
          <w:szCs w:val="24"/>
        </w:rPr>
        <w:t>To participate in the placement process, students must:</w:t>
      </w:r>
    </w:p>
    <w:p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Maintain minimum 80% attendance in all subjects</w:t>
      </w:r>
    </w:p>
    <w:p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Clear all academic and financial dues</w:t>
      </w:r>
    </w:p>
    <w:p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Have no disciplinary action during the program</w:t>
      </w:r>
    </w:p>
    <w:p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Maintain 100% attendance in personality development sessions and guest lectures</w:t>
      </w:r>
    </w:p>
    <w:p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Complete all internship requirements and project reports</w:t>
      </w:r>
    </w:p>
    <w:p w:rsidR="000B6272" w:rsidRPr="006F2B9B"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Successfully complete the BBA</w:t>
      </w:r>
      <w:r>
        <w:rPr>
          <w:rFonts w:ascii="Times New Roman" w:hAnsi="Times New Roman" w:cs="Times New Roman"/>
          <w:sz w:val="24"/>
          <w:szCs w:val="24"/>
        </w:rPr>
        <w:t xml:space="preserve"> &amp; BCA</w:t>
      </w:r>
      <w:r w:rsidRPr="006F2B9B">
        <w:rPr>
          <w:rFonts w:ascii="Times New Roman" w:hAnsi="Times New Roman" w:cs="Times New Roman"/>
          <w:sz w:val="24"/>
          <w:szCs w:val="24"/>
        </w:rPr>
        <w:t xml:space="preserve"> program without any backlog</w:t>
      </w:r>
    </w:p>
    <w:p w:rsidR="000B6272" w:rsidRDefault="000B6272">
      <w:pPr>
        <w:numPr>
          <w:ilvl w:val="0"/>
          <w:numId w:val="6"/>
        </w:numPr>
        <w:tabs>
          <w:tab w:val="left" w:pos="4100"/>
        </w:tabs>
        <w:spacing w:line="360" w:lineRule="auto"/>
        <w:ind w:right="-188"/>
        <w:jc w:val="both"/>
        <w:rPr>
          <w:rFonts w:ascii="Times New Roman" w:hAnsi="Times New Roman" w:cs="Times New Roman"/>
          <w:sz w:val="24"/>
          <w:szCs w:val="24"/>
        </w:rPr>
      </w:pPr>
      <w:r w:rsidRPr="006F2B9B">
        <w:rPr>
          <w:rFonts w:ascii="Times New Roman" w:hAnsi="Times New Roman" w:cs="Times New Roman"/>
          <w:sz w:val="24"/>
          <w:szCs w:val="24"/>
        </w:rPr>
        <w:t>Carry a valid Institute Identity Card during placement activities</w:t>
      </w:r>
    </w:p>
    <w:p w:rsidR="00FC33D3" w:rsidRPr="006F2B9B" w:rsidRDefault="00FC33D3" w:rsidP="00FC33D3">
      <w:pPr>
        <w:tabs>
          <w:tab w:val="left" w:pos="4100"/>
        </w:tabs>
        <w:spacing w:line="360" w:lineRule="auto"/>
        <w:ind w:left="720" w:right="-188"/>
        <w:jc w:val="both"/>
        <w:rPr>
          <w:rFonts w:ascii="Times New Roman" w:hAnsi="Times New Roman" w:cs="Times New Roman"/>
          <w:sz w:val="24"/>
          <w:szCs w:val="24"/>
        </w:rPr>
      </w:pPr>
    </w:p>
    <w:p w:rsidR="00FC33D3" w:rsidRDefault="00FC33D3" w:rsidP="00FC33D3">
      <w:pPr>
        <w:tabs>
          <w:tab w:val="left" w:pos="4100"/>
        </w:tabs>
        <w:spacing w:line="276" w:lineRule="auto"/>
        <w:ind w:right="-188"/>
        <w:rPr>
          <w:rFonts w:ascii="Times New Roman" w:hAnsi="Times New Roman" w:cs="Times New Roman"/>
          <w:b/>
          <w:bCs/>
          <w:sz w:val="24"/>
          <w:szCs w:val="24"/>
        </w:rPr>
      </w:pPr>
    </w:p>
    <w:p w:rsidR="00364FC6" w:rsidRDefault="00364FC6" w:rsidP="000B6272">
      <w:pPr>
        <w:tabs>
          <w:tab w:val="left" w:pos="4100"/>
        </w:tabs>
        <w:spacing w:line="276" w:lineRule="auto"/>
        <w:ind w:left="142" w:right="-188" w:hanging="284"/>
        <w:jc w:val="center"/>
        <w:rPr>
          <w:rFonts w:ascii="Times New Roman" w:hAnsi="Times New Roman" w:cs="Times New Roman"/>
          <w:b/>
          <w:bCs/>
          <w:sz w:val="24"/>
          <w:szCs w:val="24"/>
        </w:rPr>
      </w:pPr>
    </w:p>
    <w:p w:rsidR="00364FC6" w:rsidRDefault="00364FC6" w:rsidP="000B6272">
      <w:pPr>
        <w:tabs>
          <w:tab w:val="left" w:pos="4100"/>
        </w:tabs>
        <w:spacing w:line="276" w:lineRule="auto"/>
        <w:ind w:left="142" w:right="-188" w:hanging="284"/>
        <w:jc w:val="center"/>
        <w:rPr>
          <w:rFonts w:ascii="Times New Roman" w:hAnsi="Times New Roman" w:cs="Times New Roman"/>
          <w:b/>
          <w:bCs/>
          <w:sz w:val="24"/>
          <w:szCs w:val="24"/>
        </w:rPr>
      </w:pPr>
    </w:p>
    <w:p w:rsidR="000B6272" w:rsidRPr="008514D4" w:rsidRDefault="00FC33D3" w:rsidP="000B6272">
      <w:pPr>
        <w:tabs>
          <w:tab w:val="left" w:pos="4100"/>
        </w:tabs>
        <w:spacing w:line="276" w:lineRule="auto"/>
        <w:ind w:left="142" w:right="-188" w:hanging="284"/>
        <w:jc w:val="center"/>
        <w:rPr>
          <w:rFonts w:ascii="Times New Roman" w:hAnsi="Times New Roman" w:cs="Times New Roman"/>
          <w:b/>
          <w:bCs/>
          <w:sz w:val="24"/>
          <w:szCs w:val="24"/>
        </w:rPr>
      </w:pPr>
      <w:r w:rsidRPr="008514D4">
        <w:rPr>
          <w:rFonts w:ascii="Times New Roman" w:hAnsi="Times New Roman" w:cs="Times New Roman"/>
          <w:b/>
          <w:bCs/>
          <w:sz w:val="24"/>
          <w:szCs w:val="24"/>
        </w:rPr>
        <w:t>ACADEMIC DISCIPLINE – ATTENDANCE</w:t>
      </w:r>
    </w:p>
    <w:p w:rsidR="000B6272" w:rsidRPr="00FC33D3" w:rsidRDefault="000B6272" w:rsidP="00FC33D3">
      <w:pPr>
        <w:tabs>
          <w:tab w:val="left" w:pos="4100"/>
        </w:tabs>
        <w:spacing w:line="360" w:lineRule="auto"/>
        <w:ind w:left="-142" w:right="-188"/>
        <w:jc w:val="both"/>
        <w:rPr>
          <w:rFonts w:ascii="Times New Roman" w:hAnsi="Times New Roman" w:cs="Times New Roman"/>
          <w:sz w:val="24"/>
          <w:szCs w:val="24"/>
        </w:rPr>
      </w:pPr>
      <w:r w:rsidRPr="00FC33D3">
        <w:rPr>
          <w:rFonts w:ascii="Times New Roman" w:hAnsi="Times New Roman" w:cs="Times New Roman"/>
          <w:sz w:val="24"/>
          <w:szCs w:val="24"/>
        </w:rPr>
        <w:t>Regular and punctual attendance is an essential requirement of professional education. Students are expected to attend all classes regularly and be attentive during attendance recording. Attendance shall be recorded directly by the faculty members, and only students present at the time of attendance will be marked present. Regular attendance is mandatory for effective learning and academic discipline.</w:t>
      </w:r>
    </w:p>
    <w:p w:rsidR="000B6272" w:rsidRPr="008514D4" w:rsidRDefault="000B6272" w:rsidP="00210FC6">
      <w:pPr>
        <w:tabs>
          <w:tab w:val="left" w:pos="4100"/>
        </w:tabs>
        <w:spacing w:line="240" w:lineRule="auto"/>
        <w:ind w:left="-142" w:right="-188"/>
        <w:jc w:val="both"/>
        <w:rPr>
          <w:rFonts w:ascii="Times New Roman" w:hAnsi="Times New Roman" w:cs="Times New Roman"/>
          <w:b/>
          <w:bCs/>
          <w:sz w:val="24"/>
          <w:szCs w:val="24"/>
        </w:rPr>
      </w:pPr>
      <w:r w:rsidRPr="008514D4">
        <w:rPr>
          <w:rFonts w:ascii="Times New Roman" w:hAnsi="Times New Roman" w:cs="Times New Roman"/>
          <w:b/>
          <w:bCs/>
          <w:sz w:val="24"/>
          <w:szCs w:val="24"/>
        </w:rPr>
        <w:t>Attendance Policy</w:t>
      </w:r>
    </w:p>
    <w:p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are required to maintain a minimum of 75% attendance in each course to be eligible to appear in the Mid-Semester Examination (MSE) and End-Semester Examination (ESE), in accordance with UGC guidelines.</w:t>
      </w:r>
    </w:p>
    <w:p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The attendance requirement shall be applicable to all courses, including audit courses.</w:t>
      </w:r>
    </w:p>
    <w:p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Any student who fails to secure the minimum required 75% attendance in any course and does not complete 100% of the prescribed term work to the satisfaction of the Head of the Institution shall be detained and shall not be permitted to appear in the End-Semester Examination.</w:t>
      </w:r>
    </w:p>
    <w:p w:rsidR="00FC33D3" w:rsidRPr="00FC33D3" w:rsidRDefault="00FC33D3">
      <w:pPr>
        <w:pStyle w:val="ListParagraph"/>
        <w:numPr>
          <w:ilvl w:val="0"/>
          <w:numId w:val="20"/>
        </w:numPr>
        <w:tabs>
          <w:tab w:val="left" w:pos="4100"/>
        </w:tabs>
        <w:spacing w:line="360" w:lineRule="auto"/>
        <w:ind w:right="-188"/>
        <w:jc w:val="both"/>
        <w:rPr>
          <w:rFonts w:ascii="Times New Roman" w:hAnsi="Times New Roman" w:cs="Times New Roman"/>
          <w:sz w:val="24"/>
          <w:szCs w:val="24"/>
        </w:rPr>
      </w:pPr>
      <w:r w:rsidRPr="00FC33D3">
        <w:rPr>
          <w:rFonts w:ascii="Times New Roman" w:hAnsi="Times New Roman" w:cs="Times New Roman"/>
          <w:sz w:val="24"/>
          <w:szCs w:val="24"/>
        </w:rPr>
        <w:t>Students who are detained due to shortage of attendance shall be required to re-register for the concerned course(s) when the course(s) are offered again, in accordance with institutional regulations.</w:t>
      </w:r>
    </w:p>
    <w:p w:rsidR="00210FC6" w:rsidRDefault="000B6272" w:rsidP="00210FC6">
      <w:pPr>
        <w:tabs>
          <w:tab w:val="left" w:pos="4100"/>
        </w:tabs>
        <w:spacing w:line="360" w:lineRule="auto"/>
        <w:ind w:right="-188"/>
        <w:jc w:val="both"/>
        <w:rPr>
          <w:rFonts w:ascii="Times New Roman" w:hAnsi="Times New Roman" w:cs="Times New Roman"/>
          <w:sz w:val="24"/>
          <w:szCs w:val="24"/>
        </w:rPr>
      </w:pPr>
      <w:r w:rsidRPr="00FE286F">
        <w:rPr>
          <w:rFonts w:ascii="Times New Roman" w:hAnsi="Times New Roman" w:cs="Times New Roman"/>
          <w:sz w:val="24"/>
          <w:szCs w:val="24"/>
        </w:rPr>
        <w:t xml:space="preserve">Absence without prior permission is a serious disciplinary issue. Students will not be compensated for missed evaluations due to absence. Make-up tests or assignments may be allowed only with prior permission and valid, documented reasons. </w:t>
      </w:r>
    </w:p>
    <w:p w:rsidR="000B6272" w:rsidRPr="00FE286F" w:rsidRDefault="000B6272" w:rsidP="00210FC6">
      <w:pPr>
        <w:tabs>
          <w:tab w:val="left" w:pos="4100"/>
        </w:tabs>
        <w:spacing w:line="240" w:lineRule="auto"/>
        <w:ind w:right="-188"/>
        <w:jc w:val="both"/>
        <w:rPr>
          <w:rFonts w:ascii="Times New Roman" w:hAnsi="Times New Roman" w:cs="Times New Roman"/>
          <w:sz w:val="24"/>
          <w:szCs w:val="24"/>
        </w:rPr>
      </w:pPr>
      <w:r>
        <w:rPr>
          <w:rFonts w:ascii="Times New Roman" w:hAnsi="Times New Roman" w:cs="Times New Roman"/>
          <w:b/>
          <w:bCs/>
          <w:sz w:val="24"/>
          <w:szCs w:val="24"/>
        </w:rPr>
        <w:t>D</w:t>
      </w:r>
      <w:r w:rsidRPr="00FE286F">
        <w:rPr>
          <w:rFonts w:ascii="Times New Roman" w:hAnsi="Times New Roman" w:cs="Times New Roman"/>
          <w:b/>
          <w:bCs/>
          <w:sz w:val="24"/>
          <w:szCs w:val="24"/>
        </w:rPr>
        <w:t>ress Code</w:t>
      </w:r>
    </w:p>
    <w:p w:rsidR="000B6272" w:rsidRDefault="000B6272">
      <w:pPr>
        <w:pStyle w:val="ListParagraph"/>
        <w:numPr>
          <w:ilvl w:val="1"/>
          <w:numId w:val="21"/>
        </w:numPr>
        <w:tabs>
          <w:tab w:val="left" w:pos="4100"/>
        </w:tabs>
        <w:spacing w:line="360" w:lineRule="auto"/>
        <w:ind w:right="-188"/>
        <w:jc w:val="both"/>
        <w:rPr>
          <w:rFonts w:ascii="Times New Roman" w:hAnsi="Times New Roman" w:cs="Times New Roman"/>
          <w:sz w:val="24"/>
          <w:szCs w:val="24"/>
        </w:rPr>
      </w:pPr>
      <w:r w:rsidRPr="00FE286F">
        <w:rPr>
          <w:rFonts w:ascii="Times New Roman" w:hAnsi="Times New Roman" w:cs="Times New Roman"/>
          <w:sz w:val="24"/>
          <w:szCs w:val="24"/>
        </w:rPr>
        <w:t xml:space="preserve">Students are required to wear the prescribed uniform while attending classes and during any Institute-approved activities, whether conducted on or off campus. </w:t>
      </w:r>
    </w:p>
    <w:p w:rsidR="000B6272" w:rsidRPr="00FC33D3" w:rsidRDefault="000B6272">
      <w:pPr>
        <w:pStyle w:val="ListParagraph"/>
        <w:numPr>
          <w:ilvl w:val="1"/>
          <w:numId w:val="21"/>
        </w:numPr>
        <w:tabs>
          <w:tab w:val="left" w:pos="4100"/>
        </w:tabs>
        <w:spacing w:line="360" w:lineRule="auto"/>
        <w:ind w:right="-188"/>
        <w:jc w:val="both"/>
        <w:rPr>
          <w:rFonts w:ascii="Times New Roman" w:hAnsi="Times New Roman" w:cs="Times New Roman"/>
          <w:sz w:val="24"/>
          <w:szCs w:val="24"/>
        </w:rPr>
      </w:pPr>
      <w:r w:rsidRPr="00FE286F">
        <w:rPr>
          <w:rFonts w:ascii="Times New Roman" w:hAnsi="Times New Roman" w:cs="Times New Roman"/>
          <w:sz w:val="24"/>
          <w:szCs w:val="24"/>
        </w:rPr>
        <w:t>Students in uniform continue to represent the Institute outside the campus and are therefore expected to maintain appropriate conduct. Only leather shoes are permitted with the uniform. Entry will be denied at the main gate to students not wearing the prescribed uniform.</w:t>
      </w:r>
    </w:p>
    <w:p w:rsidR="000B6272" w:rsidRPr="00FE286F" w:rsidRDefault="000B6272" w:rsidP="00210FC6">
      <w:pPr>
        <w:tabs>
          <w:tab w:val="left" w:pos="4100"/>
        </w:tabs>
        <w:spacing w:line="240" w:lineRule="auto"/>
        <w:ind w:right="-188"/>
        <w:jc w:val="both"/>
        <w:rPr>
          <w:rFonts w:ascii="Times New Roman" w:hAnsi="Times New Roman" w:cs="Times New Roman"/>
          <w:sz w:val="24"/>
          <w:szCs w:val="24"/>
        </w:rPr>
      </w:pPr>
      <w:r w:rsidRPr="00FE286F">
        <w:rPr>
          <w:rFonts w:ascii="Times New Roman" w:eastAsia="Times New Roman" w:hAnsi="Times New Roman" w:cs="Times New Roman"/>
          <w:b/>
          <w:bCs/>
          <w:kern w:val="0"/>
          <w:sz w:val="24"/>
          <w:szCs w:val="24"/>
          <w:lang w:eastAsia="en-IN" w:bidi="hi-IN"/>
          <w14:ligatures w14:val="none"/>
        </w:rPr>
        <w:t>Handling of Institute Property</w:t>
      </w:r>
    </w:p>
    <w:p w:rsidR="00210FC6" w:rsidRPr="00210FC6" w:rsidRDefault="00210FC6">
      <w:pPr>
        <w:pStyle w:val="ListParagraph"/>
        <w:numPr>
          <w:ilvl w:val="0"/>
          <w:numId w:val="22"/>
        </w:numPr>
        <w:tabs>
          <w:tab w:val="left" w:pos="4100"/>
        </w:tabs>
        <w:spacing w:line="360" w:lineRule="auto"/>
        <w:ind w:right="-188"/>
        <w:jc w:val="both"/>
        <w:rPr>
          <w:rFonts w:ascii="Times New Roman" w:hAnsi="Times New Roman" w:cs="Times New Roman"/>
          <w:sz w:val="24"/>
          <w:szCs w:val="24"/>
        </w:rPr>
      </w:pPr>
      <w:r w:rsidRPr="00210FC6">
        <w:rPr>
          <w:rFonts w:ascii="Times New Roman" w:hAnsi="Times New Roman" w:cs="Times New Roman"/>
          <w:sz w:val="24"/>
          <w:szCs w:val="24"/>
        </w:rPr>
        <w:t>Institute property must be handled responsibly, and any misuse or damage shall attract strict action.</w:t>
      </w:r>
    </w:p>
    <w:p w:rsidR="00210FC6" w:rsidRPr="00210FC6" w:rsidRDefault="00210FC6">
      <w:pPr>
        <w:pStyle w:val="ListParagraph"/>
        <w:numPr>
          <w:ilvl w:val="0"/>
          <w:numId w:val="22"/>
        </w:numPr>
        <w:tabs>
          <w:tab w:val="left" w:pos="4100"/>
        </w:tabs>
        <w:spacing w:line="360" w:lineRule="auto"/>
        <w:ind w:right="-188"/>
        <w:jc w:val="both"/>
        <w:rPr>
          <w:rFonts w:ascii="Times New Roman" w:hAnsi="Times New Roman" w:cs="Times New Roman"/>
          <w:sz w:val="24"/>
          <w:szCs w:val="24"/>
        </w:rPr>
      </w:pPr>
      <w:r w:rsidRPr="00210FC6">
        <w:rPr>
          <w:rFonts w:ascii="Times New Roman" w:hAnsi="Times New Roman" w:cs="Times New Roman"/>
          <w:sz w:val="24"/>
          <w:szCs w:val="24"/>
        </w:rPr>
        <w:t>Students entrusted with financial responsibility must ensure proper accounting and submit the funds to the authorized Institute representative within 24 hours of completion of the assigned task.</w:t>
      </w:r>
    </w:p>
    <w:p w:rsidR="000B6272" w:rsidRPr="00FE286F" w:rsidRDefault="000B6272" w:rsidP="000B6272">
      <w:pPr>
        <w:tabs>
          <w:tab w:val="left" w:pos="4100"/>
        </w:tabs>
        <w:spacing w:line="276" w:lineRule="auto"/>
        <w:ind w:right="-188"/>
        <w:jc w:val="both"/>
        <w:rPr>
          <w:rFonts w:ascii="Times New Roman" w:hAnsi="Times New Roman" w:cs="Times New Roman"/>
          <w:sz w:val="24"/>
          <w:szCs w:val="24"/>
        </w:rPr>
      </w:pPr>
    </w:p>
    <w:p w:rsidR="000B6272" w:rsidRPr="00CF24A3" w:rsidRDefault="000B6272" w:rsidP="000B6272">
      <w:pPr>
        <w:tabs>
          <w:tab w:val="left" w:pos="4100"/>
        </w:tabs>
        <w:spacing w:line="276" w:lineRule="auto"/>
        <w:ind w:right="-188"/>
        <w:jc w:val="center"/>
        <w:rPr>
          <w:rFonts w:ascii="Times New Roman" w:hAnsi="Times New Roman" w:cs="Times New Roman"/>
          <w:b/>
          <w:bCs/>
          <w:sz w:val="24"/>
          <w:szCs w:val="24"/>
        </w:rPr>
      </w:pPr>
      <w:r w:rsidRPr="00CF24A3">
        <w:rPr>
          <w:rFonts w:ascii="Times New Roman" w:hAnsi="Times New Roman" w:cs="Times New Roman"/>
          <w:b/>
          <w:bCs/>
          <w:sz w:val="24"/>
          <w:szCs w:val="24"/>
        </w:rPr>
        <w:t>GENERAL CONDUCT</w:t>
      </w:r>
    </w:p>
    <w:p w:rsidR="000B6272" w:rsidRPr="00CF24A3" w:rsidRDefault="000B6272" w:rsidP="000B6272">
      <w:pPr>
        <w:tabs>
          <w:tab w:val="left" w:pos="4100"/>
        </w:tabs>
        <w:spacing w:line="276" w:lineRule="auto"/>
        <w:ind w:right="-188"/>
        <w:jc w:val="both"/>
        <w:rPr>
          <w:rFonts w:ascii="Times New Roman" w:hAnsi="Times New Roman" w:cs="Times New Roman"/>
          <w:b/>
          <w:bCs/>
          <w:sz w:val="24"/>
          <w:szCs w:val="24"/>
        </w:rPr>
      </w:pPr>
      <w:r w:rsidRPr="00CF24A3">
        <w:rPr>
          <w:rFonts w:ascii="Times New Roman" w:hAnsi="Times New Roman" w:cs="Times New Roman"/>
          <w:b/>
          <w:bCs/>
          <w:sz w:val="24"/>
          <w:szCs w:val="24"/>
        </w:rPr>
        <w:t>1. Discipline</w:t>
      </w:r>
    </w:p>
    <w:p w:rsidR="000B6272" w:rsidRPr="00CF24A3" w:rsidRDefault="000B6272" w:rsidP="00C164F0">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The Institute places the highest importance on integrity, good conduct, and disciplined behavior. Students are expected to demonstrate responsibility, maturity, and respect for institutional values at all times. Any breach of discipline is treated as a serious offense and may result in disciplinary action, including fines, suspension, or expulsion, depending on the severity of the misconduct.</w:t>
      </w:r>
    </w:p>
    <w:p w:rsidR="000B6272" w:rsidRDefault="000B6272" w:rsidP="000B6272">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The following acts shall be considered misconduct and will invite appropriate disciplinary action:</w:t>
      </w:r>
    </w:p>
    <w:p w:rsidR="000B6272" w:rsidRDefault="000B6272" w:rsidP="00C164F0">
      <w:pPr>
        <w:tabs>
          <w:tab w:val="left" w:pos="4100"/>
        </w:tabs>
        <w:spacing w:line="360" w:lineRule="auto"/>
        <w:ind w:right="-188"/>
        <w:rPr>
          <w:rFonts w:ascii="Times New Roman" w:hAnsi="Times New Roman" w:cs="Times New Roman"/>
          <w:sz w:val="24"/>
          <w:szCs w:val="24"/>
        </w:rPr>
      </w:pPr>
      <w:r>
        <w:rPr>
          <w:rFonts w:ascii="Times New Roman" w:hAnsi="Times New Roman" w:cs="Times New Roman"/>
          <w:sz w:val="24"/>
          <w:szCs w:val="24"/>
        </w:rPr>
        <w:t>a)</w:t>
      </w:r>
      <w:r w:rsidRPr="00CF24A3">
        <w:rPr>
          <w:rFonts w:ascii="Times New Roman" w:hAnsi="Times New Roman" w:cs="Times New Roman"/>
          <w:sz w:val="24"/>
          <w:szCs w:val="24"/>
        </w:rPr>
        <w:t>Habitual late arrival to the Institute or classes.</w:t>
      </w:r>
      <w:r w:rsidRPr="00CF24A3">
        <w:rPr>
          <w:rFonts w:ascii="Times New Roman" w:hAnsi="Times New Roman" w:cs="Times New Roman"/>
          <w:sz w:val="24"/>
          <w:szCs w:val="24"/>
        </w:rPr>
        <w:br/>
        <w:t>b) Absence from the Institute and/or classes without prior permission.</w:t>
      </w:r>
      <w:r w:rsidRPr="00CF24A3">
        <w:rPr>
          <w:rFonts w:ascii="Times New Roman" w:hAnsi="Times New Roman" w:cs="Times New Roman"/>
          <w:sz w:val="24"/>
          <w:szCs w:val="24"/>
        </w:rPr>
        <w:br/>
        <w:t>c) Destruction, damage, defacement, or theft of Institute property.</w:t>
      </w:r>
      <w:r w:rsidRPr="00CF24A3">
        <w:rPr>
          <w:rFonts w:ascii="Times New Roman" w:hAnsi="Times New Roman" w:cs="Times New Roman"/>
          <w:sz w:val="24"/>
          <w:szCs w:val="24"/>
        </w:rPr>
        <w:br/>
        <w:t>d) Misbehaviour with fellow students, staff, visiting faculty, or guests.</w:t>
      </w:r>
      <w:r w:rsidRPr="00CF24A3">
        <w:rPr>
          <w:rFonts w:ascii="Times New Roman" w:hAnsi="Times New Roman" w:cs="Times New Roman"/>
          <w:sz w:val="24"/>
          <w:szCs w:val="24"/>
        </w:rPr>
        <w:br/>
        <w:t>e) Slander or libel against the Institute in any form.</w:t>
      </w:r>
      <w:r w:rsidRPr="00CF24A3">
        <w:rPr>
          <w:rFonts w:ascii="Times New Roman" w:hAnsi="Times New Roman" w:cs="Times New Roman"/>
          <w:sz w:val="24"/>
          <w:szCs w:val="24"/>
        </w:rPr>
        <w:br/>
        <w:t>f) Any act deemed objectionable or contrary to the spirit and rules of discipline.</w:t>
      </w:r>
      <w:r w:rsidRPr="00CF24A3">
        <w:rPr>
          <w:rFonts w:ascii="Times New Roman" w:hAnsi="Times New Roman" w:cs="Times New Roman"/>
          <w:sz w:val="24"/>
          <w:szCs w:val="24"/>
        </w:rPr>
        <w:br/>
        <w:t>g) Acts of gross misconduct, including but not limited to physical violence, incitement, disorderly conduct, threats (in person or via communication), fraud, misappropriation or embezzlement of funds, or immoral behavior directed toward any student, staff member, or faculty.</w:t>
      </w:r>
      <w:r w:rsidRPr="00CF24A3">
        <w:rPr>
          <w:rFonts w:ascii="Times New Roman" w:hAnsi="Times New Roman" w:cs="Times New Roman"/>
          <w:sz w:val="24"/>
          <w:szCs w:val="24"/>
        </w:rPr>
        <w:br/>
        <w:t>h) Possession or use of prohibited or illegal substances or items, including narcotics, firearms, or similar materials.</w:t>
      </w:r>
      <w:r w:rsidRPr="00CF24A3">
        <w:rPr>
          <w:rFonts w:ascii="Times New Roman" w:hAnsi="Times New Roman" w:cs="Times New Roman"/>
          <w:sz w:val="24"/>
          <w:szCs w:val="24"/>
        </w:rPr>
        <w:br/>
        <w:t>i) Abetment or participation in ragging in any form.</w:t>
      </w:r>
      <w:r w:rsidRPr="00CF24A3">
        <w:rPr>
          <w:rFonts w:ascii="Times New Roman" w:hAnsi="Times New Roman" w:cs="Times New Roman"/>
          <w:sz w:val="24"/>
          <w:szCs w:val="24"/>
        </w:rPr>
        <w:br/>
        <w:t>j) Abetment or involvement in sexual harassment.</w:t>
      </w:r>
      <w:r w:rsidRPr="00CF24A3">
        <w:rPr>
          <w:rFonts w:ascii="Times New Roman" w:hAnsi="Times New Roman" w:cs="Times New Roman"/>
          <w:sz w:val="24"/>
          <w:szCs w:val="24"/>
        </w:rPr>
        <w:br/>
        <w:t>k) Creation or promotion of parochial, communal, or divisive sentiments leading to disharmony.</w:t>
      </w:r>
      <w:r w:rsidRPr="00CF24A3">
        <w:rPr>
          <w:rFonts w:ascii="Times New Roman" w:hAnsi="Times New Roman" w:cs="Times New Roman"/>
          <w:sz w:val="24"/>
          <w:szCs w:val="24"/>
        </w:rPr>
        <w:br/>
        <w:t xml:space="preserve">l) Engagement in employment, business, or enrolment in another institution without prior written permission from the </w:t>
      </w:r>
      <w:r>
        <w:rPr>
          <w:rFonts w:ascii="Times New Roman" w:hAnsi="Times New Roman" w:cs="Times New Roman"/>
          <w:sz w:val="24"/>
          <w:szCs w:val="24"/>
        </w:rPr>
        <w:t>Principal</w:t>
      </w:r>
      <w:r w:rsidRPr="00CF24A3">
        <w:rPr>
          <w:rFonts w:ascii="Times New Roman" w:hAnsi="Times New Roman" w:cs="Times New Roman"/>
          <w:sz w:val="24"/>
          <w:szCs w:val="24"/>
        </w:rPr>
        <w:t>.</w:t>
      </w:r>
      <w:r w:rsidRPr="00CF24A3">
        <w:rPr>
          <w:rFonts w:ascii="Times New Roman" w:hAnsi="Times New Roman" w:cs="Times New Roman"/>
          <w:sz w:val="24"/>
          <w:szCs w:val="24"/>
        </w:rPr>
        <w:br/>
        <w:t>m) Any activity involving moral turpitude or actions detrimental to the interests of the Institute or the public, including inappropriate conduct outside the Institute premises.</w:t>
      </w:r>
      <w:r w:rsidRPr="00CF24A3">
        <w:rPr>
          <w:rFonts w:ascii="Times New Roman" w:hAnsi="Times New Roman" w:cs="Times New Roman"/>
          <w:sz w:val="24"/>
          <w:szCs w:val="24"/>
        </w:rPr>
        <w:br/>
        <w:t>n) Participation in or instigation of strikes or collective disruption of academic activities for any reason whatsoever.</w:t>
      </w:r>
    </w:p>
    <w:p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Smoking, Drugs, and Alcohol</w:t>
      </w:r>
    </w:p>
    <w:p w:rsidR="000B6272" w:rsidRPr="00C164F0" w:rsidRDefault="00C164F0" w:rsidP="000B6272">
      <w:pPr>
        <w:tabs>
          <w:tab w:val="left" w:pos="4100"/>
        </w:tabs>
        <w:spacing w:line="360" w:lineRule="auto"/>
        <w:ind w:right="-188"/>
        <w:rPr>
          <w:rFonts w:ascii="Times New Roman" w:hAnsi="Times New Roman" w:cs="Times New Roman"/>
          <w:sz w:val="24"/>
          <w:szCs w:val="24"/>
        </w:rPr>
      </w:pPr>
      <w:r w:rsidRPr="00C164F0">
        <w:rPr>
          <w:rFonts w:ascii="Times New Roman" w:hAnsi="Times New Roman" w:cs="Times New Roman"/>
          <w:sz w:val="24"/>
          <w:szCs w:val="24"/>
        </w:rPr>
        <w:t>Smoking is strictly prohibited on campus, including administrative buildings, classrooms, the library, and computer laboratories. The consumption or possession of alcoholic beverages and prohibited substances is strictly forbidden on Institute premises. No individual shall enter the Institute under the influence of alcohol or drugs.</w:t>
      </w:r>
    </w:p>
    <w:p w:rsidR="000B6272" w:rsidRDefault="000B6272" w:rsidP="000B6272">
      <w:pPr>
        <w:tabs>
          <w:tab w:val="left" w:pos="4100"/>
        </w:tabs>
        <w:spacing w:line="360" w:lineRule="auto"/>
        <w:ind w:right="-188"/>
        <w:rPr>
          <w:rFonts w:ascii="Times New Roman" w:hAnsi="Times New Roman" w:cs="Times New Roman"/>
          <w:b/>
          <w:bCs/>
          <w:sz w:val="24"/>
          <w:szCs w:val="24"/>
        </w:rPr>
      </w:pPr>
    </w:p>
    <w:p w:rsidR="000B6272" w:rsidRPr="00CF24A3" w:rsidRDefault="000B6272" w:rsidP="00C164F0">
      <w:pPr>
        <w:tabs>
          <w:tab w:val="left" w:pos="4100"/>
        </w:tabs>
        <w:spacing w:line="48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Notices</w:t>
      </w:r>
    </w:p>
    <w:p w:rsidR="00C164F0" w:rsidRDefault="00C164F0" w:rsidP="00C164F0">
      <w:pPr>
        <w:tabs>
          <w:tab w:val="left" w:pos="4100"/>
        </w:tabs>
        <w:spacing w:line="480" w:lineRule="auto"/>
        <w:ind w:right="-188"/>
        <w:rPr>
          <w:rFonts w:ascii="Times New Roman" w:hAnsi="Times New Roman" w:cs="Times New Roman"/>
          <w:sz w:val="24"/>
          <w:szCs w:val="24"/>
        </w:rPr>
      </w:pPr>
      <w:r w:rsidRPr="00C164F0">
        <w:rPr>
          <w:rFonts w:ascii="Times New Roman" w:hAnsi="Times New Roman" w:cs="Times New Roman"/>
          <w:sz w:val="24"/>
          <w:szCs w:val="24"/>
        </w:rPr>
        <w:t>a) Notice boards shall be used only by authorized personnel for official communication.</w:t>
      </w:r>
      <w:r w:rsidRPr="00C164F0">
        <w:rPr>
          <w:rFonts w:ascii="Times New Roman" w:hAnsi="Times New Roman" w:cs="Times New Roman"/>
          <w:sz w:val="24"/>
          <w:szCs w:val="24"/>
        </w:rPr>
        <w:br/>
        <w:t>b) Students are not permitted to display any notice without prior authorization from the Principal.</w:t>
      </w:r>
      <w:r w:rsidRPr="00C164F0">
        <w:rPr>
          <w:rFonts w:ascii="Times New Roman" w:hAnsi="Times New Roman" w:cs="Times New Roman"/>
          <w:sz w:val="24"/>
          <w:szCs w:val="24"/>
        </w:rPr>
        <w:br/>
        <w:t>c) Notices must not be removed while they remain valid.</w:t>
      </w:r>
      <w:r w:rsidRPr="00C164F0">
        <w:rPr>
          <w:rFonts w:ascii="Times New Roman" w:hAnsi="Times New Roman" w:cs="Times New Roman"/>
          <w:sz w:val="24"/>
          <w:szCs w:val="24"/>
        </w:rPr>
        <w:br/>
        <w:t>d) All notices shall be archived in the concerned departments, APO, or Principal’s office for a period of one year from the date of issue.</w:t>
      </w:r>
      <w:r w:rsidRPr="00C164F0">
        <w:rPr>
          <w:rFonts w:ascii="Times New Roman" w:hAnsi="Times New Roman" w:cs="Times New Roman"/>
          <w:sz w:val="24"/>
          <w:szCs w:val="24"/>
        </w:rPr>
        <w:br/>
        <w:t>e) Defacement or destruction of notices shall be treated as a serious offense.</w:t>
      </w:r>
      <w:r w:rsidRPr="00C164F0">
        <w:rPr>
          <w:rFonts w:ascii="Times New Roman" w:hAnsi="Times New Roman" w:cs="Times New Roman"/>
          <w:sz w:val="24"/>
          <w:szCs w:val="24"/>
        </w:rPr>
        <w:br/>
        <w:t>f) Ignorance of a notice shall not be accepted as a valid excuse for non-compliance.</w:t>
      </w:r>
    </w:p>
    <w:p w:rsidR="000B6272" w:rsidRPr="00CF24A3" w:rsidRDefault="000B6272" w:rsidP="00C164F0">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Class Timings</w:t>
      </w:r>
    </w:p>
    <w:p w:rsidR="000B6272" w:rsidRPr="00CF24A3" w:rsidRDefault="000B6272" w:rsidP="00C164F0">
      <w:pPr>
        <w:tabs>
          <w:tab w:val="left" w:pos="4100"/>
        </w:tabs>
        <w:spacing w:line="360" w:lineRule="auto"/>
        <w:ind w:right="-188"/>
        <w:rPr>
          <w:rFonts w:ascii="Times New Roman" w:hAnsi="Times New Roman" w:cs="Times New Roman"/>
          <w:sz w:val="24"/>
          <w:szCs w:val="24"/>
        </w:rPr>
      </w:pPr>
      <w:r w:rsidRPr="00CF24A3">
        <w:rPr>
          <w:rFonts w:ascii="Times New Roman" w:hAnsi="Times New Roman" w:cs="Times New Roman"/>
          <w:sz w:val="24"/>
          <w:szCs w:val="24"/>
        </w:rPr>
        <w:t>Students are required to be present in their respective classes well before the scheduled commencement time.</w:t>
      </w:r>
    </w:p>
    <w:p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General Office Hours</w:t>
      </w:r>
    </w:p>
    <w:p w:rsidR="00E06E81" w:rsidRDefault="00E06E81" w:rsidP="00E06E81">
      <w:pPr>
        <w:tabs>
          <w:tab w:val="left" w:pos="4100"/>
        </w:tabs>
        <w:spacing w:line="360" w:lineRule="auto"/>
        <w:ind w:right="-188"/>
        <w:jc w:val="both"/>
        <w:rPr>
          <w:rFonts w:ascii="Times New Roman" w:hAnsi="Times New Roman" w:cs="Times New Roman"/>
          <w:sz w:val="24"/>
          <w:szCs w:val="24"/>
        </w:rPr>
      </w:pPr>
      <w:r w:rsidRPr="00E06E81">
        <w:rPr>
          <w:rFonts w:ascii="Times New Roman" w:hAnsi="Times New Roman" w:cs="Times New Roman"/>
          <w:sz w:val="24"/>
          <w:szCs w:val="24"/>
        </w:rPr>
        <w:t>The Administrative Office operates from 09:00 a.m. to 06:00 p.m. on all working days. The Institute remains closed on Sundays and other Institute-approved holidays; however, academic activities and classes may be scheduled on these days if required.</w:t>
      </w:r>
    </w:p>
    <w:p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Personal Safety and Safety of Belongings</w:t>
      </w:r>
    </w:p>
    <w:p w:rsidR="00E06E81" w:rsidRDefault="00E06E81" w:rsidP="000B6272">
      <w:pPr>
        <w:tabs>
          <w:tab w:val="left" w:pos="4100"/>
        </w:tabs>
        <w:spacing w:line="360" w:lineRule="auto"/>
        <w:ind w:right="-188"/>
        <w:rPr>
          <w:rFonts w:ascii="Times New Roman" w:hAnsi="Times New Roman" w:cs="Times New Roman"/>
          <w:sz w:val="24"/>
          <w:szCs w:val="24"/>
        </w:rPr>
      </w:pPr>
      <w:r w:rsidRPr="00E06E81">
        <w:rPr>
          <w:rFonts w:ascii="Times New Roman" w:hAnsi="Times New Roman" w:cs="Times New Roman"/>
          <w:sz w:val="24"/>
          <w:szCs w:val="24"/>
        </w:rPr>
        <w:t>a) Students are encouraged to conduct all financial transactions through banking channels and are advised to maintain personal bank accounts. Carrying large amounts of cash is discouraged.</w:t>
      </w:r>
      <w:r w:rsidRPr="00E06E81">
        <w:rPr>
          <w:rFonts w:ascii="Times New Roman" w:hAnsi="Times New Roman" w:cs="Times New Roman"/>
          <w:sz w:val="24"/>
          <w:szCs w:val="24"/>
        </w:rPr>
        <w:br/>
        <w:t>b) Students are advised not to carry or store jewellery or other valuables in hostels or on campus.</w:t>
      </w:r>
      <w:r w:rsidRPr="00E06E81">
        <w:rPr>
          <w:rFonts w:ascii="Times New Roman" w:hAnsi="Times New Roman" w:cs="Times New Roman"/>
          <w:sz w:val="24"/>
          <w:szCs w:val="24"/>
        </w:rPr>
        <w:br/>
        <w:t>c) Hostel residents are cautioned against staying out beyond permitted hours. Any incident occurring outside Institute premises shall be the sole responsibility of the student, even if related to academic activities.</w:t>
      </w:r>
      <w:r w:rsidRPr="00E06E81">
        <w:rPr>
          <w:rFonts w:ascii="Times New Roman" w:hAnsi="Times New Roman" w:cs="Times New Roman"/>
          <w:sz w:val="24"/>
          <w:szCs w:val="24"/>
        </w:rPr>
        <w:br/>
        <w:t>d) While the Institute provides reasonable security measures, it shall not be held responsible for the loss or theft of personal belongings.</w:t>
      </w:r>
    </w:p>
    <w:p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Faculty Mentor</w:t>
      </w:r>
    </w:p>
    <w:p w:rsidR="000B6272" w:rsidRDefault="000B6272" w:rsidP="000B6272">
      <w:pPr>
        <w:tabs>
          <w:tab w:val="left" w:pos="4100"/>
        </w:tabs>
        <w:spacing w:line="360" w:lineRule="auto"/>
        <w:ind w:right="-188"/>
        <w:rPr>
          <w:rFonts w:ascii="Times New Roman" w:hAnsi="Times New Roman" w:cs="Times New Roman"/>
          <w:sz w:val="24"/>
          <w:szCs w:val="24"/>
        </w:rPr>
      </w:pPr>
      <w:r w:rsidRPr="00CF24A3">
        <w:rPr>
          <w:rFonts w:ascii="Times New Roman" w:hAnsi="Times New Roman" w:cs="Times New Roman"/>
          <w:sz w:val="24"/>
          <w:szCs w:val="24"/>
        </w:rPr>
        <w:t>Students shall be assigned to small groups under the guidance of a Faculty Mentor. The mentor shall provide academic guidance, administrative support, and general counselling. Students are encouraged to maintain regular interaction with their assigned mentor.</w:t>
      </w:r>
    </w:p>
    <w:p w:rsidR="00E06E81" w:rsidRDefault="00E06E81" w:rsidP="000B6272">
      <w:pPr>
        <w:tabs>
          <w:tab w:val="left" w:pos="4100"/>
        </w:tabs>
        <w:spacing w:line="360" w:lineRule="auto"/>
        <w:ind w:right="-188"/>
        <w:rPr>
          <w:rFonts w:ascii="Times New Roman" w:hAnsi="Times New Roman" w:cs="Times New Roman"/>
          <w:b/>
          <w:bCs/>
          <w:sz w:val="24"/>
          <w:szCs w:val="24"/>
        </w:rPr>
      </w:pPr>
    </w:p>
    <w:p w:rsidR="000B6272" w:rsidRPr="00CF24A3" w:rsidRDefault="000B6272" w:rsidP="000B6272">
      <w:pPr>
        <w:tabs>
          <w:tab w:val="left" w:pos="4100"/>
        </w:tabs>
        <w:spacing w:line="360" w:lineRule="auto"/>
        <w:ind w:right="-188"/>
        <w:rPr>
          <w:rFonts w:ascii="Times New Roman" w:hAnsi="Times New Roman" w:cs="Times New Roman"/>
          <w:b/>
          <w:bCs/>
          <w:sz w:val="24"/>
          <w:szCs w:val="24"/>
        </w:rPr>
      </w:pPr>
      <w:r w:rsidRPr="00CF24A3">
        <w:rPr>
          <w:rFonts w:ascii="Times New Roman" w:hAnsi="Times New Roman" w:cs="Times New Roman"/>
          <w:b/>
          <w:bCs/>
          <w:sz w:val="24"/>
          <w:szCs w:val="24"/>
        </w:rPr>
        <w:t>Co-Curricular Activities: Beyond the Classroom</w:t>
      </w:r>
    </w:p>
    <w:p w:rsidR="000B6272" w:rsidRDefault="000B6272" w:rsidP="000B6272">
      <w:pPr>
        <w:tabs>
          <w:tab w:val="left" w:pos="4100"/>
        </w:tabs>
        <w:spacing w:line="360" w:lineRule="auto"/>
        <w:ind w:right="-188"/>
        <w:rPr>
          <w:rFonts w:ascii="Times New Roman" w:hAnsi="Times New Roman" w:cs="Times New Roman"/>
          <w:sz w:val="24"/>
          <w:szCs w:val="24"/>
        </w:rPr>
      </w:pPr>
      <w:r w:rsidRPr="00CF24A3">
        <w:rPr>
          <w:rFonts w:ascii="Times New Roman" w:hAnsi="Times New Roman" w:cs="Times New Roman"/>
          <w:sz w:val="24"/>
          <w:szCs w:val="24"/>
        </w:rPr>
        <w:t>To promote holistic development, equal emphasis is placed on co-curricular activities beyond the classroom. Students are encouraged to participate in various functional clubs aligned with their interests. These activities provide opportunities for skill development, creativity, leadership, and overall personality enhancement.</w:t>
      </w:r>
    </w:p>
    <w:p w:rsidR="000B6272" w:rsidRPr="00CF24A3" w:rsidRDefault="000B6272" w:rsidP="000B6272">
      <w:pPr>
        <w:tabs>
          <w:tab w:val="left" w:pos="4100"/>
        </w:tabs>
        <w:spacing w:line="360" w:lineRule="auto"/>
        <w:ind w:right="-188"/>
        <w:jc w:val="center"/>
        <w:rPr>
          <w:rFonts w:ascii="Times New Roman" w:hAnsi="Times New Roman" w:cs="Times New Roman"/>
          <w:b/>
          <w:bCs/>
          <w:sz w:val="24"/>
          <w:szCs w:val="24"/>
        </w:rPr>
      </w:pPr>
      <w:r w:rsidRPr="00CF24A3">
        <w:rPr>
          <w:rFonts w:ascii="Times New Roman" w:hAnsi="Times New Roman" w:cs="Times New Roman"/>
          <w:b/>
          <w:bCs/>
          <w:sz w:val="24"/>
          <w:szCs w:val="24"/>
        </w:rPr>
        <w:t>MEDICAL FACILITIES</w:t>
      </w:r>
    </w:p>
    <w:p w:rsidR="00D8492F" w:rsidRDefault="00D8492F">
      <w:pPr>
        <w:numPr>
          <w:ilvl w:val="0"/>
          <w:numId w:val="7"/>
        </w:numPr>
        <w:tabs>
          <w:tab w:val="left" w:pos="4100"/>
        </w:tabs>
        <w:spacing w:line="360" w:lineRule="auto"/>
        <w:ind w:right="-188"/>
        <w:jc w:val="both"/>
        <w:rPr>
          <w:rFonts w:ascii="Times New Roman" w:hAnsi="Times New Roman" w:cs="Times New Roman"/>
          <w:sz w:val="24"/>
          <w:szCs w:val="24"/>
        </w:rPr>
      </w:pPr>
      <w:r w:rsidRPr="00D8492F">
        <w:rPr>
          <w:rFonts w:ascii="Times New Roman" w:hAnsi="Times New Roman" w:cs="Times New Roman"/>
          <w:sz w:val="24"/>
          <w:szCs w:val="24"/>
        </w:rPr>
        <w:t>Medical facilities are available on campus. In case of emergencies, hostel residents may contact the Hostel Warden. A first-aid kit is also maintained with the Hostel Warden and in the Principal’s Office.</w:t>
      </w:r>
    </w:p>
    <w:p w:rsidR="000B6272" w:rsidRDefault="00D8492F">
      <w:pPr>
        <w:numPr>
          <w:ilvl w:val="0"/>
          <w:numId w:val="7"/>
        </w:numPr>
        <w:tabs>
          <w:tab w:val="left" w:pos="4100"/>
        </w:tabs>
        <w:spacing w:line="360" w:lineRule="auto"/>
        <w:ind w:right="-188"/>
        <w:jc w:val="both"/>
        <w:rPr>
          <w:rFonts w:ascii="Times New Roman" w:hAnsi="Times New Roman" w:cs="Times New Roman"/>
          <w:sz w:val="24"/>
          <w:szCs w:val="24"/>
        </w:rPr>
      </w:pPr>
      <w:r w:rsidRPr="00D8492F">
        <w:rPr>
          <w:rFonts w:ascii="Times New Roman" w:hAnsi="Times New Roman" w:cs="Times New Roman"/>
          <w:sz w:val="24"/>
          <w:szCs w:val="24"/>
        </w:rPr>
        <w:t xml:space="preserve">Although students undergo a medical examination prior to final enrolment, they are advised to provide details of any chronic illness, medical history, blood group, or other relevant health information to the medical practitioner or warden for emergency and preventive care </w:t>
      </w:r>
      <w:proofErr w:type="gramStart"/>
      <w:r w:rsidRPr="00D8492F">
        <w:rPr>
          <w:rFonts w:ascii="Times New Roman" w:hAnsi="Times New Roman" w:cs="Times New Roman"/>
          <w:sz w:val="24"/>
          <w:szCs w:val="24"/>
        </w:rPr>
        <w:t>purposes.</w:t>
      </w:r>
      <w:r w:rsidR="000B6272" w:rsidRPr="00CF24A3">
        <w:rPr>
          <w:rFonts w:ascii="Times New Roman" w:hAnsi="Times New Roman" w:cs="Times New Roman"/>
          <w:sz w:val="24"/>
          <w:szCs w:val="24"/>
        </w:rPr>
        <w:t>.</w:t>
      </w:r>
      <w:proofErr w:type="gramEnd"/>
    </w:p>
    <w:p w:rsidR="000B6272" w:rsidRPr="00CF24A3" w:rsidRDefault="000B6272" w:rsidP="000B6272">
      <w:pPr>
        <w:pStyle w:val="Heading2"/>
        <w:jc w:val="center"/>
        <w:rPr>
          <w:rFonts w:ascii="Times New Roman" w:hAnsi="Times New Roman" w:cs="Times New Roman"/>
          <w:b/>
          <w:bCs/>
          <w:color w:val="000000" w:themeColor="text1"/>
          <w:sz w:val="24"/>
          <w:szCs w:val="24"/>
        </w:rPr>
      </w:pPr>
      <w:r w:rsidRPr="00CF24A3">
        <w:rPr>
          <w:rFonts w:ascii="Times New Roman" w:hAnsi="Times New Roman" w:cs="Times New Roman"/>
          <w:b/>
          <w:bCs/>
          <w:color w:val="000000" w:themeColor="text1"/>
          <w:sz w:val="24"/>
          <w:szCs w:val="24"/>
        </w:rPr>
        <w:t>ANTI-RAGGING POLICY</w:t>
      </w:r>
    </w:p>
    <w:p w:rsidR="000B6272" w:rsidRDefault="000B6272" w:rsidP="00553C97">
      <w:pPr>
        <w:pStyle w:val="NormalWeb"/>
        <w:spacing w:line="360" w:lineRule="auto"/>
        <w:jc w:val="both"/>
      </w:pPr>
      <w:r>
        <w:t xml:space="preserve">Ragging is strictly prohibited in accordance with the directions of the Hon’ble Supreme Court of India in </w:t>
      </w:r>
      <w:r>
        <w:rPr>
          <w:rStyle w:val="Emphasis"/>
        </w:rPr>
        <w:t>Writ Petition (Civil) No. 656 of 1998</w:t>
      </w:r>
      <w:r>
        <w:t>. In compliance with these directives, the Institute maintains a zero-tolerance policy toward ragging in any form.</w:t>
      </w:r>
    </w:p>
    <w:p w:rsidR="000B6272" w:rsidRDefault="000B6272" w:rsidP="00553C97">
      <w:pPr>
        <w:pStyle w:val="NormalWeb"/>
        <w:spacing w:line="360" w:lineRule="auto"/>
        <w:jc w:val="both"/>
      </w:pPr>
      <w:r>
        <w:t>Any incident of ragging that comes to the notice of the Institute authorities shall be promptly investigated. The student(s) concerned shall be given an opportunity to present an explanation. If the explanation is found unsatisfactory, strict disciplinary action shall be taken, which may include expulsion from the Institute, in accordance with applicable rules and regulations.</w:t>
      </w:r>
    </w:p>
    <w:p w:rsidR="000B6272" w:rsidRDefault="000B6272" w:rsidP="00553C97">
      <w:pPr>
        <w:pStyle w:val="NormalWeb"/>
        <w:spacing w:line="360" w:lineRule="auto"/>
        <w:jc w:val="both"/>
      </w:pPr>
      <w:r>
        <w:t>During the Orientation Programme, students shall be informed about the designated authorities responsible for addressing issues related to ragging, intimidation, or harassment. Contact details, including addresses and telephone numbers, shall be provided to ensure easy access to support and guidance, thereby minimizing dependence on senior students.</w:t>
      </w:r>
    </w:p>
    <w:p w:rsidR="000B6272" w:rsidRDefault="000B6272" w:rsidP="00553C97">
      <w:pPr>
        <w:pStyle w:val="NormalWeb"/>
        <w:spacing w:line="360" w:lineRule="auto"/>
        <w:jc w:val="both"/>
      </w:pPr>
      <w:r>
        <w:t>Students are encouraged to be fully aware of their rights and are advised not to comply with any instruction or act that is against their will or dignity, even if directed by senior students. The Institute assures full support to students in safeguarding their rights and ensuring a safe and respectful academic environment.</w:t>
      </w:r>
    </w:p>
    <w:p w:rsidR="000B6272" w:rsidRDefault="000B6272" w:rsidP="00553C97">
      <w:pPr>
        <w:pStyle w:val="NormalWeb"/>
        <w:spacing w:line="360" w:lineRule="auto"/>
        <w:jc w:val="both"/>
      </w:pPr>
      <w:r>
        <w:t>Students are expected to refrain from any conduct that may bring disrepute to the Institute. They must maintain respectful behavior toward seniors, faculty members, staff, and peers, and conduct themselves in a disciplined and responsible manner both within and outside the Institute and hostel.</w:t>
      </w:r>
    </w:p>
    <w:p w:rsidR="000B6272" w:rsidRDefault="000B6272" w:rsidP="00553C97">
      <w:pPr>
        <w:pStyle w:val="NormalWeb"/>
        <w:spacing w:line="360" w:lineRule="auto"/>
        <w:jc w:val="both"/>
      </w:pPr>
      <w:r>
        <w:t>Students are advised to utilize the grievance redressal mechanism outlined in these policies for the resolution of any concerns or complaints.</w:t>
      </w:r>
    </w:p>
    <w:p w:rsidR="000B6272" w:rsidRPr="00CF24A3" w:rsidRDefault="000B6272" w:rsidP="00553C97">
      <w:pPr>
        <w:tabs>
          <w:tab w:val="left" w:pos="4100"/>
        </w:tabs>
        <w:spacing w:line="276" w:lineRule="auto"/>
        <w:ind w:right="-188"/>
        <w:jc w:val="center"/>
        <w:rPr>
          <w:rFonts w:ascii="Times New Roman" w:hAnsi="Times New Roman" w:cs="Times New Roman"/>
          <w:b/>
          <w:bCs/>
          <w:sz w:val="24"/>
          <w:szCs w:val="24"/>
        </w:rPr>
      </w:pPr>
      <w:r w:rsidRPr="00CF24A3">
        <w:rPr>
          <w:rFonts w:ascii="Times New Roman" w:hAnsi="Times New Roman" w:cs="Times New Roman"/>
          <w:b/>
          <w:bCs/>
          <w:sz w:val="24"/>
          <w:szCs w:val="24"/>
        </w:rPr>
        <w:t>SEXUAL HARASSMENT POLICY</w:t>
      </w:r>
    </w:p>
    <w:p w:rsidR="000B6272" w:rsidRPr="00CF24A3" w:rsidRDefault="000B6272" w:rsidP="00553C97">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The Institute maintains a zero-tolerance policy toward sexual harassment. Any form of sexual harassment is strictly prohibited.</w:t>
      </w:r>
    </w:p>
    <w:p w:rsidR="000B6272" w:rsidRPr="00CF24A3" w:rsidRDefault="000B6272" w:rsidP="00553C97">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 xml:space="preserve">No individual shall engage in any conduct that constitutes sexual harassment, including but not limited to unwelcome sexually determined behavior, whether directly or indirectly. Such conduct includes physical contact or advances, demands or requests for sexual </w:t>
      </w:r>
      <w:proofErr w:type="spellStart"/>
      <w:r w:rsidRPr="00CF24A3">
        <w:rPr>
          <w:rFonts w:ascii="Times New Roman" w:hAnsi="Times New Roman" w:cs="Times New Roman"/>
          <w:sz w:val="24"/>
          <w:szCs w:val="24"/>
        </w:rPr>
        <w:t>favors</w:t>
      </w:r>
      <w:proofErr w:type="spellEnd"/>
      <w:r w:rsidRPr="00CF24A3">
        <w:rPr>
          <w:rFonts w:ascii="Times New Roman" w:hAnsi="Times New Roman" w:cs="Times New Roman"/>
          <w:sz w:val="24"/>
          <w:szCs w:val="24"/>
        </w:rPr>
        <w:t xml:space="preserve">, sexually </w:t>
      </w:r>
      <w:proofErr w:type="spellStart"/>
      <w:r w:rsidRPr="00CF24A3">
        <w:rPr>
          <w:rFonts w:ascii="Times New Roman" w:hAnsi="Times New Roman" w:cs="Times New Roman"/>
          <w:sz w:val="24"/>
          <w:szCs w:val="24"/>
        </w:rPr>
        <w:t>colored</w:t>
      </w:r>
      <w:proofErr w:type="spellEnd"/>
      <w:r w:rsidRPr="00CF24A3">
        <w:rPr>
          <w:rFonts w:ascii="Times New Roman" w:hAnsi="Times New Roman" w:cs="Times New Roman"/>
          <w:sz w:val="24"/>
          <w:szCs w:val="24"/>
        </w:rPr>
        <w:t xml:space="preserve"> remarks, display of pornographic material, or any other unwelcome physical, verbal, or non-verbal conduct of a sexual nature.</w:t>
      </w:r>
    </w:p>
    <w:p w:rsidR="000B6272" w:rsidRPr="00CF24A3" w:rsidRDefault="000B6272" w:rsidP="00553C97">
      <w:pPr>
        <w:tabs>
          <w:tab w:val="left" w:pos="4100"/>
        </w:tabs>
        <w:spacing w:line="360" w:lineRule="auto"/>
        <w:ind w:right="-188"/>
        <w:jc w:val="both"/>
        <w:rPr>
          <w:rFonts w:ascii="Times New Roman" w:hAnsi="Times New Roman" w:cs="Times New Roman"/>
          <w:sz w:val="24"/>
          <w:szCs w:val="24"/>
        </w:rPr>
      </w:pPr>
      <w:r w:rsidRPr="00CF24A3">
        <w:rPr>
          <w:rFonts w:ascii="Times New Roman" w:hAnsi="Times New Roman" w:cs="Times New Roman"/>
          <w:sz w:val="24"/>
          <w:szCs w:val="24"/>
        </w:rPr>
        <w:t>Any complaint of sexual harassment shall be addressed in accordance with the applicable laws, institutional policies, and prescribed procedures, ensuring confidentiality, fairness, and timely action.</w:t>
      </w:r>
    </w:p>
    <w:p w:rsidR="00516916" w:rsidRDefault="00516916" w:rsidP="00516916">
      <w:pPr>
        <w:tabs>
          <w:tab w:val="left" w:pos="4100"/>
        </w:tabs>
        <w:spacing w:line="360" w:lineRule="auto"/>
        <w:ind w:left="142" w:right="-188" w:hanging="284"/>
        <w:jc w:val="center"/>
        <w:rPr>
          <w:rFonts w:ascii="Times New Roman" w:hAnsi="Times New Roman" w:cs="Times New Roman"/>
          <w:b/>
          <w:bCs/>
          <w:sz w:val="24"/>
          <w:szCs w:val="24"/>
        </w:rPr>
      </w:pPr>
    </w:p>
    <w:p w:rsidR="000B6272" w:rsidRDefault="000B6272" w:rsidP="00516916">
      <w:pPr>
        <w:tabs>
          <w:tab w:val="left" w:pos="4100"/>
        </w:tabs>
        <w:spacing w:line="360" w:lineRule="auto"/>
        <w:ind w:left="142" w:right="-188" w:hanging="284"/>
        <w:jc w:val="center"/>
        <w:rPr>
          <w:rFonts w:ascii="Times New Roman" w:hAnsi="Times New Roman" w:cs="Times New Roman"/>
          <w:b/>
          <w:bCs/>
          <w:sz w:val="24"/>
          <w:szCs w:val="24"/>
        </w:rPr>
      </w:pPr>
      <w:r w:rsidRPr="0075581A">
        <w:rPr>
          <w:rFonts w:ascii="Times New Roman" w:hAnsi="Times New Roman" w:cs="Times New Roman"/>
          <w:b/>
          <w:bCs/>
          <w:sz w:val="24"/>
          <w:szCs w:val="24"/>
        </w:rPr>
        <w:t>EXPECTATIONS FROM STUDENTS</w:t>
      </w:r>
    </w:p>
    <w:p w:rsidR="000B6272" w:rsidRPr="0075581A" w:rsidRDefault="000B6272" w:rsidP="000B6272">
      <w:pPr>
        <w:tabs>
          <w:tab w:val="left" w:pos="4100"/>
        </w:tabs>
        <w:spacing w:line="276" w:lineRule="auto"/>
        <w:ind w:left="142" w:right="-188" w:hanging="284"/>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One Project per Year to be Showcased in the Annual Academic / Technical / Management Fest:</w:t>
      </w:r>
    </w:p>
    <w:p w:rsidR="00516916" w:rsidRDefault="00516916" w:rsidP="00516916">
      <w:pPr>
        <w:tabs>
          <w:tab w:val="left" w:pos="4100"/>
        </w:tabs>
        <w:spacing w:line="360" w:lineRule="auto"/>
        <w:ind w:left="142" w:right="-188" w:hanging="284"/>
        <w:rPr>
          <w:rFonts w:ascii="Times New Roman" w:hAnsi="Times New Roman" w:cs="Times New Roman"/>
          <w:sz w:val="24"/>
          <w:szCs w:val="24"/>
        </w:rPr>
      </w:pPr>
      <w:r>
        <w:rPr>
          <w:rFonts w:ascii="Times New Roman" w:hAnsi="Times New Roman" w:cs="Times New Roman"/>
          <w:sz w:val="24"/>
          <w:szCs w:val="24"/>
        </w:rPr>
        <w:t xml:space="preserve">     </w:t>
      </w:r>
      <w:r w:rsidRPr="00516916">
        <w:rPr>
          <w:rFonts w:ascii="Times New Roman" w:hAnsi="Times New Roman" w:cs="Times New Roman"/>
          <w:sz w:val="24"/>
          <w:szCs w:val="24"/>
        </w:rPr>
        <w:t>Projects enable BBA and BCA students to gain practical knowledge, develop problem-solving skills, and cultivate qualities such as teamwork, leadership, creativity, confidence, and a strong work ethic, preparing them for industry and higher studies.</w:t>
      </w:r>
    </w:p>
    <w:p w:rsidR="000B6272" w:rsidRPr="0075581A" w:rsidRDefault="000B6272" w:rsidP="000B6272">
      <w:pPr>
        <w:tabs>
          <w:tab w:val="left" w:pos="4100"/>
        </w:tabs>
        <w:spacing w:line="276" w:lineRule="auto"/>
        <w:ind w:left="142" w:right="-188" w:hanging="284"/>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One Research Paper / Case Study / Software Application / Business Plan During the Degree:</w:t>
      </w:r>
    </w:p>
    <w:p w:rsidR="00516916" w:rsidRDefault="00516916" w:rsidP="00516916">
      <w:pPr>
        <w:tabs>
          <w:tab w:val="left" w:pos="4100"/>
        </w:tabs>
        <w:spacing w:line="360" w:lineRule="auto"/>
        <w:ind w:left="142" w:right="-188"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516916">
        <w:rPr>
          <w:rFonts w:ascii="Times New Roman" w:hAnsi="Times New Roman" w:cs="Times New Roman"/>
          <w:sz w:val="24"/>
          <w:szCs w:val="24"/>
        </w:rPr>
        <w:t>Preparing a research paper, case study, software application, or business plan enhances analytical and technical skills, demonstrates innovation and practical understanding, strengthens student profiles, and improves opportunities for internships, higher education, and placements.</w:t>
      </w:r>
    </w:p>
    <w:p w:rsidR="000B6272" w:rsidRPr="0075581A" w:rsidRDefault="000B6272" w:rsidP="000B6272">
      <w:pPr>
        <w:tabs>
          <w:tab w:val="left" w:pos="4100"/>
        </w:tabs>
        <w:spacing w:line="276" w:lineRule="auto"/>
        <w:ind w:left="142" w:right="-188" w:hanging="284"/>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Appearance in Competitive / Skill-Based Examinations (Where Applicable):</w:t>
      </w:r>
    </w:p>
    <w:p w:rsidR="00516916" w:rsidRDefault="000B6272" w:rsidP="00516916">
      <w:pPr>
        <w:tabs>
          <w:tab w:val="left" w:pos="4100"/>
        </w:tabs>
        <w:spacing w:line="360" w:lineRule="auto"/>
        <w:ind w:left="142" w:right="-188" w:hanging="284"/>
        <w:jc w:val="both"/>
        <w:rPr>
          <w:rFonts w:ascii="Times New Roman" w:hAnsi="Times New Roman" w:cs="Times New Roman"/>
          <w:sz w:val="24"/>
          <w:szCs w:val="24"/>
        </w:rPr>
      </w:pPr>
      <w:r w:rsidRPr="00E42D20">
        <w:rPr>
          <w:rFonts w:ascii="Times New Roman" w:hAnsi="Times New Roman" w:cs="Times New Roman"/>
          <w:sz w:val="24"/>
          <w:szCs w:val="24"/>
        </w:rPr>
        <w:tab/>
      </w:r>
      <w:r w:rsidR="00516916" w:rsidRPr="00516916">
        <w:rPr>
          <w:rFonts w:ascii="Times New Roman" w:hAnsi="Times New Roman" w:cs="Times New Roman"/>
          <w:sz w:val="24"/>
          <w:szCs w:val="24"/>
        </w:rPr>
        <w:t>Participation in competitive or skill-based examinations helps students assess their aptitude, enhance logical reasoning and domain knowledge, and strengthen their career prospects and readiness for advanced studies.</w:t>
      </w:r>
    </w:p>
    <w:p w:rsidR="00516916" w:rsidRDefault="00516916" w:rsidP="00516916">
      <w:pPr>
        <w:tabs>
          <w:tab w:val="left" w:pos="4100"/>
        </w:tabs>
        <w:spacing w:line="360" w:lineRule="auto"/>
        <w:ind w:left="142" w:right="-188" w:hanging="284"/>
        <w:jc w:val="both"/>
        <w:rPr>
          <w:rFonts w:ascii="Times New Roman" w:hAnsi="Times New Roman" w:cs="Times New Roman"/>
          <w:sz w:val="24"/>
          <w:szCs w:val="24"/>
        </w:rPr>
      </w:pPr>
    </w:p>
    <w:p w:rsidR="000B6272" w:rsidRPr="0075581A" w:rsidRDefault="000B6272" w:rsidP="00516916">
      <w:pPr>
        <w:tabs>
          <w:tab w:val="left" w:pos="4100"/>
        </w:tabs>
        <w:spacing w:line="276" w:lineRule="auto"/>
        <w:ind w:left="142" w:right="-188" w:hanging="284"/>
        <w:jc w:val="both"/>
        <w:rPr>
          <w:rFonts w:ascii="Times New Roman" w:hAnsi="Times New Roman" w:cs="Times New Roman"/>
          <w:b/>
          <w:bCs/>
          <w:sz w:val="24"/>
          <w:szCs w:val="24"/>
        </w:rPr>
      </w:pPr>
      <w:r w:rsidRPr="0075581A">
        <w:rPr>
          <w:rFonts w:ascii="Segoe UI Symbol" w:hAnsi="Segoe UI Symbol" w:cs="Segoe UI Symbol"/>
          <w:b/>
          <w:bCs/>
          <w:sz w:val="24"/>
          <w:szCs w:val="24"/>
        </w:rPr>
        <w:t>➢</w:t>
      </w:r>
      <w:r w:rsidRPr="0075581A">
        <w:rPr>
          <w:rFonts w:ascii="Times New Roman" w:hAnsi="Times New Roman" w:cs="Times New Roman"/>
          <w:b/>
          <w:bCs/>
          <w:sz w:val="24"/>
          <w:szCs w:val="24"/>
        </w:rPr>
        <w:t xml:space="preserve"> One Participation in National-Level Event (Cultural / Technical / Management / Literary</w:t>
      </w:r>
      <w:r>
        <w:rPr>
          <w:rFonts w:ascii="Times New Roman" w:hAnsi="Times New Roman" w:cs="Times New Roman"/>
          <w:b/>
          <w:bCs/>
          <w:sz w:val="24"/>
          <w:szCs w:val="24"/>
        </w:rPr>
        <w:t>/Sports</w:t>
      </w:r>
      <w:r w:rsidRPr="0075581A">
        <w:rPr>
          <w:rFonts w:ascii="Times New Roman" w:hAnsi="Times New Roman" w:cs="Times New Roman"/>
          <w:b/>
          <w:bCs/>
          <w:sz w:val="24"/>
          <w:szCs w:val="24"/>
        </w:rPr>
        <w:t>):</w:t>
      </w:r>
    </w:p>
    <w:p w:rsidR="000B6272" w:rsidRPr="0075581A" w:rsidRDefault="000B6272" w:rsidP="00516916">
      <w:pPr>
        <w:tabs>
          <w:tab w:val="left" w:pos="4100"/>
        </w:tabs>
        <w:spacing w:line="360" w:lineRule="auto"/>
        <w:ind w:left="142" w:right="-188" w:hanging="284"/>
        <w:jc w:val="both"/>
        <w:rPr>
          <w:b/>
          <w:bCs/>
          <w:sz w:val="24"/>
          <w:szCs w:val="24"/>
        </w:rPr>
      </w:pPr>
      <w:r w:rsidRPr="00E42D20">
        <w:rPr>
          <w:rFonts w:ascii="Times New Roman" w:hAnsi="Times New Roman" w:cs="Times New Roman"/>
          <w:b/>
          <w:bCs/>
          <w:sz w:val="24"/>
          <w:szCs w:val="24"/>
        </w:rPr>
        <w:tab/>
      </w:r>
      <w:r w:rsidR="00516916" w:rsidRPr="00516916">
        <w:rPr>
          <w:rFonts w:ascii="Times New Roman" w:hAnsi="Times New Roman" w:cs="Times New Roman"/>
          <w:sz w:val="24"/>
          <w:szCs w:val="24"/>
        </w:rPr>
        <w:t>Engagement in national-level events fosters self-confidence, communication skills, and overall personality development, equipping students to handle academic and professional challenges effectively.</w:t>
      </w:r>
    </w:p>
    <w:p w:rsidR="000B6272" w:rsidRPr="0075581A" w:rsidRDefault="000B6272" w:rsidP="000B6272">
      <w:pPr>
        <w:tabs>
          <w:tab w:val="left" w:pos="4100"/>
        </w:tabs>
        <w:spacing w:line="276" w:lineRule="auto"/>
        <w:ind w:left="142" w:right="-188" w:hanging="284"/>
        <w:rPr>
          <w:b/>
          <w:bCs/>
          <w:vanish/>
          <w:sz w:val="24"/>
          <w:szCs w:val="24"/>
        </w:rPr>
      </w:pPr>
      <w:r w:rsidRPr="00F37688">
        <w:rPr>
          <w:b/>
          <w:bCs/>
          <w:noProof/>
          <w:sz w:val="24"/>
          <w:szCs w:val="24"/>
        </w:rPr>
        <w:drawing>
          <wp:inline distT="0" distB="0" distL="0" distR="0" wp14:anchorId="4F6788FA" wp14:editId="51FEC2B3">
            <wp:extent cx="6057900" cy="3187700"/>
            <wp:effectExtent l="0" t="0" r="0" b="0"/>
            <wp:docPr id="2041025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025309" name=""/>
                    <pic:cNvPicPr/>
                  </pic:nvPicPr>
                  <pic:blipFill>
                    <a:blip r:embed="rId17"/>
                    <a:stretch>
                      <a:fillRect/>
                    </a:stretch>
                  </pic:blipFill>
                  <pic:spPr>
                    <a:xfrm>
                      <a:off x="0" y="0"/>
                      <a:ext cx="6057900" cy="3187700"/>
                    </a:xfrm>
                    <a:prstGeom prst="rect">
                      <a:avLst/>
                    </a:prstGeom>
                  </pic:spPr>
                </pic:pic>
              </a:graphicData>
            </a:graphic>
          </wp:inline>
        </w:drawing>
      </w:r>
      <w:r w:rsidRPr="0075581A">
        <w:rPr>
          <w:b/>
          <w:bCs/>
          <w:vanish/>
          <w:sz w:val="24"/>
          <w:szCs w:val="24"/>
        </w:rPr>
        <w:t>Top of Form</w:t>
      </w:r>
    </w:p>
    <w:p w:rsidR="000B6272" w:rsidRPr="0075581A" w:rsidRDefault="000B6272" w:rsidP="000B6272">
      <w:pPr>
        <w:tabs>
          <w:tab w:val="left" w:pos="4100"/>
        </w:tabs>
        <w:spacing w:line="276" w:lineRule="auto"/>
        <w:ind w:left="142" w:right="-188" w:hanging="284"/>
        <w:rPr>
          <w:b/>
          <w:bCs/>
          <w:vanish/>
          <w:sz w:val="24"/>
          <w:szCs w:val="24"/>
        </w:rPr>
      </w:pPr>
      <w:r w:rsidRPr="0075581A">
        <w:rPr>
          <w:b/>
          <w:bCs/>
          <w:vanish/>
          <w:sz w:val="24"/>
          <w:szCs w:val="24"/>
        </w:rPr>
        <w:t>Bottom of Form</w:t>
      </w:r>
    </w:p>
    <w:p w:rsidR="000B6272" w:rsidRPr="00D97F26" w:rsidRDefault="000B6272" w:rsidP="000B6272">
      <w:pPr>
        <w:tabs>
          <w:tab w:val="left" w:pos="4100"/>
        </w:tabs>
        <w:spacing w:line="276" w:lineRule="auto"/>
        <w:ind w:left="142" w:right="-188" w:hanging="284"/>
        <w:rPr>
          <w:b/>
          <w:bCs/>
          <w:sz w:val="24"/>
          <w:szCs w:val="24"/>
        </w:rPr>
      </w:pPr>
    </w:p>
    <w:p w:rsidR="000B6272" w:rsidRPr="00085E16" w:rsidRDefault="000B6272" w:rsidP="000B6272">
      <w:pPr>
        <w:spacing w:line="276" w:lineRule="auto"/>
        <w:ind w:left="-142" w:right="-188"/>
        <w:jc w:val="center"/>
        <w:rPr>
          <w:rFonts w:ascii="Times New Roman" w:hAnsi="Times New Roman" w:cs="Times New Roman"/>
          <w:sz w:val="24"/>
          <w:szCs w:val="24"/>
        </w:rPr>
      </w:pPr>
    </w:p>
    <w:p w:rsidR="000B6272" w:rsidRDefault="000B6272" w:rsidP="000B6272">
      <w:pPr>
        <w:spacing w:line="276" w:lineRule="auto"/>
        <w:ind w:left="-142" w:right="-188" w:firstLine="142"/>
        <w:jc w:val="center"/>
        <w:rPr>
          <w:rFonts w:ascii="Times New Roman" w:hAnsi="Times New Roman" w:cs="Times New Roman"/>
          <w:b/>
          <w:bCs/>
          <w:sz w:val="28"/>
          <w:szCs w:val="28"/>
        </w:rPr>
      </w:pPr>
      <w:r w:rsidRPr="00E42D20">
        <w:rPr>
          <w:rFonts w:ascii="Times New Roman" w:hAnsi="Times New Roman" w:cs="Times New Roman"/>
          <w:b/>
          <w:bCs/>
          <w:sz w:val="28"/>
          <w:szCs w:val="28"/>
        </w:rPr>
        <w:t>Guidelines for Students</w:t>
      </w:r>
    </w:p>
    <w:p w:rsidR="000B6272" w:rsidRPr="00E42D20" w:rsidRDefault="000B6272" w:rsidP="000B6272">
      <w:pPr>
        <w:spacing w:line="276" w:lineRule="auto"/>
        <w:ind w:right="-188"/>
        <w:jc w:val="center"/>
        <w:rPr>
          <w:rFonts w:ascii="Times New Roman" w:hAnsi="Times New Roman" w:cs="Times New Roman"/>
          <w:b/>
          <w:bCs/>
          <w:sz w:val="28"/>
          <w:szCs w:val="28"/>
        </w:rPr>
      </w:pPr>
      <w:r>
        <w:rPr>
          <w:rFonts w:ascii="Times New Roman" w:hAnsi="Times New Roman" w:cs="Times New Roman"/>
          <w:b/>
          <w:bCs/>
          <w:sz w:val="28"/>
          <w:szCs w:val="28"/>
        </w:rPr>
        <w:t>DOS &amp; DONTS</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Attend Orientation Programs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familiarize yourself with campus facilities, academic requirements, and institutional culture.</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Attend all orientation sessions and actively participate in introductory workshops.</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Maintain Punctuality</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demonstrate discipline, professionalism, and respect for others’ time.</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Ensure timely attendance in classes, meetings, and official events. Use planners or digital reminders to manage your schedule effectively.</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Actively Participate in Classes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enhance learning outcomes and develop constructive relationships with faculty members.</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Engage in classroom discussions, ask relevant questions, and maintain proper academic notes.</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Uphold Academic Integrity</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preserve fairness, credibility, and the academic value of your qualification.</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Submit original work, avoid plagiarism, and complete all assignments independently and honestly.</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Stay Organized</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manage academic responsibilities efficiently and minimize stress.</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Keep track of assignments, examinations, and deadlines using planners or digital tools, and maintain an organized study environment.</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Participate in Co-curricular and Extra-curricular Activities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develop interpersonal skills, leadership qualities, and a wider professional network.</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Join clubs, societies, or student bodies that align with your interests and career goals.</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Respect Campus Property</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maintain a safe, clean, and pleasant learning environment.</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Use institutional facilities responsibly, refrain from damaging property, and promptly report any issues or damages.</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Demonstrate Courtesy and Respect</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foster a harmonious and inclusive campus community.</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Treat everyone with respect, observe proper etiquette, and remain sensitive to cultural and individual differences.</w:t>
      </w:r>
    </w:p>
    <w:p w:rsidR="000B6272" w:rsidRPr="00E42D20"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Prioritize Physical and Mental Well-being</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ensure sustained academic performance and personal growth.</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Maintain a balanced lifestyle through healthy eating, regular physical activity, and seek </w:t>
      </w:r>
      <w:proofErr w:type="spellStart"/>
      <w:r w:rsidRPr="00E42D20">
        <w:rPr>
          <w:rFonts w:ascii="Times New Roman" w:hAnsi="Times New Roman" w:cs="Times New Roman"/>
          <w:sz w:val="24"/>
          <w:szCs w:val="24"/>
        </w:rPr>
        <w:t>counseling</w:t>
      </w:r>
      <w:proofErr w:type="spellEnd"/>
      <w:r w:rsidRPr="00E42D20">
        <w:rPr>
          <w:rFonts w:ascii="Times New Roman" w:hAnsi="Times New Roman" w:cs="Times New Roman"/>
          <w:sz w:val="24"/>
          <w:szCs w:val="24"/>
        </w:rPr>
        <w:t xml:space="preserve"> or support services when needed.</w:t>
      </w:r>
    </w:p>
    <w:p w:rsidR="000B6272" w:rsidRDefault="000B6272">
      <w:pPr>
        <w:numPr>
          <w:ilvl w:val="0"/>
          <w:numId w:val="2"/>
        </w:numPr>
        <w:tabs>
          <w:tab w:val="clear" w:pos="720"/>
          <w:tab w:val="num" w:pos="360"/>
        </w:tabs>
        <w:spacing w:line="360" w:lineRule="auto"/>
        <w:ind w:left="142" w:right="-188"/>
        <w:rPr>
          <w:rFonts w:ascii="Times New Roman" w:hAnsi="Times New Roman" w:cs="Times New Roman"/>
          <w:sz w:val="24"/>
          <w:szCs w:val="24"/>
        </w:rPr>
      </w:pPr>
      <w:r w:rsidRPr="00E42D20">
        <w:rPr>
          <w:rFonts w:ascii="Times New Roman" w:hAnsi="Times New Roman" w:cs="Times New Roman"/>
          <w:b/>
          <w:bCs/>
          <w:sz w:val="24"/>
          <w:szCs w:val="24"/>
        </w:rPr>
        <w:t>Comply with Campus Rules and Regulations</w:t>
      </w:r>
      <w:r w:rsidRPr="00E42D20">
        <w:rPr>
          <w:rFonts w:ascii="Times New Roman" w:hAnsi="Times New Roman" w:cs="Times New Roman"/>
          <w:sz w:val="24"/>
          <w:szCs w:val="24"/>
        </w:rPr>
        <w:br/>
      </w:r>
      <w:r w:rsidRPr="00E42D20">
        <w:rPr>
          <w:rFonts w:ascii="Times New Roman" w:hAnsi="Times New Roman" w:cs="Times New Roman"/>
          <w:b/>
          <w:bCs/>
          <w:sz w:val="24"/>
          <w:szCs w:val="24"/>
        </w:rPr>
        <w:t>Purpose:</w:t>
      </w:r>
      <w:r w:rsidRPr="00E42D20">
        <w:rPr>
          <w:rFonts w:ascii="Times New Roman" w:hAnsi="Times New Roman" w:cs="Times New Roman"/>
          <w:sz w:val="24"/>
          <w:szCs w:val="24"/>
        </w:rPr>
        <w:t xml:space="preserve"> To ensure discipline, safety, and smooth functioning of the institution.</w:t>
      </w:r>
      <w:r w:rsidRPr="00E42D20">
        <w:rPr>
          <w:rFonts w:ascii="Times New Roman" w:hAnsi="Times New Roman" w:cs="Times New Roman"/>
          <w:sz w:val="24"/>
          <w:szCs w:val="24"/>
        </w:rPr>
        <w:br/>
      </w:r>
      <w:r w:rsidRPr="00E42D20">
        <w:rPr>
          <w:rFonts w:ascii="Times New Roman" w:hAnsi="Times New Roman" w:cs="Times New Roman"/>
          <w:b/>
          <w:bCs/>
          <w:sz w:val="24"/>
          <w:szCs w:val="24"/>
        </w:rPr>
        <w:t>Action:</w:t>
      </w:r>
      <w:r w:rsidRPr="00E42D20">
        <w:rPr>
          <w:rFonts w:ascii="Times New Roman" w:hAnsi="Times New Roman" w:cs="Times New Roman"/>
          <w:sz w:val="24"/>
          <w:szCs w:val="24"/>
        </w:rPr>
        <w:t xml:space="preserve"> Adhere to institutional policies related to attendance, conduct, dress code, and discipline, and familiarize yourself with the student handbook.</w:t>
      </w:r>
    </w:p>
    <w:p w:rsidR="000B6272" w:rsidRPr="00E42D20" w:rsidRDefault="000B6272" w:rsidP="000B6272">
      <w:pPr>
        <w:spacing w:line="240" w:lineRule="auto"/>
        <w:ind w:left="142" w:right="-188"/>
        <w:rPr>
          <w:rFonts w:ascii="Times New Roman" w:hAnsi="Times New Roman" w:cs="Times New Roman"/>
          <w:sz w:val="24"/>
          <w:szCs w:val="24"/>
        </w:rPr>
      </w:pPr>
    </w:p>
    <w:p w:rsidR="000B6272" w:rsidRDefault="000B6272" w:rsidP="000B6272">
      <w:pPr>
        <w:spacing w:line="276" w:lineRule="auto"/>
        <w:ind w:left="-142" w:right="-188" w:firstLine="142"/>
        <w:rPr>
          <w:rFonts w:ascii="Times New Roman" w:hAnsi="Times New Roman" w:cs="Times New Roman"/>
          <w:sz w:val="24"/>
          <w:szCs w:val="24"/>
        </w:rPr>
      </w:pPr>
    </w:p>
    <w:p w:rsidR="00516916" w:rsidRDefault="00516916" w:rsidP="000B6272">
      <w:pPr>
        <w:spacing w:line="276" w:lineRule="auto"/>
        <w:ind w:left="-142" w:right="-188" w:firstLine="284"/>
        <w:jc w:val="center"/>
        <w:rPr>
          <w:rFonts w:ascii="Times New Roman" w:hAnsi="Times New Roman" w:cs="Times New Roman"/>
          <w:b/>
          <w:bCs/>
          <w:sz w:val="24"/>
          <w:szCs w:val="24"/>
        </w:rPr>
      </w:pPr>
    </w:p>
    <w:p w:rsidR="00516916" w:rsidRDefault="00516916" w:rsidP="000B6272">
      <w:pPr>
        <w:spacing w:line="276" w:lineRule="auto"/>
        <w:ind w:left="-142" w:right="-188" w:firstLine="284"/>
        <w:jc w:val="center"/>
        <w:rPr>
          <w:rFonts w:ascii="Times New Roman" w:hAnsi="Times New Roman" w:cs="Times New Roman"/>
          <w:b/>
          <w:bCs/>
          <w:sz w:val="24"/>
          <w:szCs w:val="24"/>
        </w:rPr>
      </w:pPr>
    </w:p>
    <w:p w:rsidR="000B6272" w:rsidRPr="002156DC" w:rsidRDefault="00516916" w:rsidP="000B6272">
      <w:pPr>
        <w:spacing w:line="276" w:lineRule="auto"/>
        <w:ind w:left="-142" w:right="-188" w:firstLine="284"/>
        <w:jc w:val="center"/>
        <w:rPr>
          <w:rFonts w:ascii="Times New Roman" w:hAnsi="Times New Roman" w:cs="Times New Roman"/>
          <w:b/>
          <w:bCs/>
          <w:sz w:val="24"/>
          <w:szCs w:val="24"/>
        </w:rPr>
      </w:pPr>
      <w:r w:rsidRPr="002156DC">
        <w:rPr>
          <w:rFonts w:ascii="Times New Roman" w:hAnsi="Times New Roman" w:cs="Times New Roman"/>
          <w:b/>
          <w:bCs/>
          <w:sz w:val="24"/>
          <w:szCs w:val="24"/>
        </w:rPr>
        <w:t>IMPORTANT DON’TS FOR STUDENTS</w:t>
      </w: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Miss Classes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Consistent attendance is essential for academic understanding and continuity in learning.</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Skipping lectures without valid reasons or depending solely on peers for notes.</w:t>
      </w: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Participate in Ragging or Hazing</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Ragging is a punishable offense and creates an unsafe and hostile campus environment.</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Any form of bullying, harassment, or forced initiation activities. Report such incidents immediately if observed.</w:t>
      </w: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Procrastinate on Academic Work</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Postponing tasks leads to stress, poor performance, and ineffective last-minute preparation.</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Delaying assignments or exam preparation. Plan ahead and complete tasks in a timely manner.</w:t>
      </w: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Show Disrespect Toward Faculty or Fellow Students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Mutual respect is fundamental to a healthy academic atmosphere and personal development.</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Disruptive behavior, inappropriate language, or interrupting lectures and discussions.</w:t>
      </w: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Engage in Substance Abuse</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The use of alcohol or drugs adversely affects judgment, health, and academic progress.</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Consuming or distributing illegal substances and making unsafe choices during social gatherings.</w:t>
      </w: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Indulge in Academic Dishonesty</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Cheating and plagiarism undermine academic integrity and may result in severe disciplinary action.</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Copying assignments, using unfair means during examinations, or submitting the same work multiple times.</w:t>
      </w:r>
    </w:p>
    <w:p w:rsidR="000B6272"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Misuse Technology</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Digital tools should enhance learning rather than distract from it.</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Using electronic devices for non-academic purposes during classes or participating in online harassment.</w:t>
      </w:r>
    </w:p>
    <w:p w:rsidR="00516916" w:rsidRPr="002156DC" w:rsidRDefault="00516916" w:rsidP="00516916">
      <w:pPr>
        <w:spacing w:line="360" w:lineRule="auto"/>
        <w:ind w:left="142" w:right="-188"/>
        <w:rPr>
          <w:rFonts w:ascii="Times New Roman" w:hAnsi="Times New Roman" w:cs="Times New Roman"/>
          <w:sz w:val="24"/>
          <w:szCs w:val="24"/>
        </w:rPr>
      </w:pP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Ignore Campus Safety Protocols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Safety guidelines exist to protect both individuals and the campus community.</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Neglecting emergency instructions, violating laboratory safety rules, or engaging in unsafe practices.</w:t>
      </w:r>
    </w:p>
    <w:p w:rsidR="000B6272" w:rsidRPr="002156DC" w:rsidRDefault="000B6272">
      <w:pPr>
        <w:numPr>
          <w:ilvl w:val="0"/>
          <w:numId w:val="3"/>
        </w:numPr>
        <w:tabs>
          <w:tab w:val="clear" w:pos="720"/>
          <w:tab w:val="num" w:pos="0"/>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Isolate Yourself from Campus Life</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Social interaction supports emotional well-being and personal growth.</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Withdrawing from group activities, student events, or opportunities to build friendships.</w:t>
      </w:r>
    </w:p>
    <w:p w:rsidR="000B6272" w:rsidRDefault="000B6272">
      <w:pPr>
        <w:numPr>
          <w:ilvl w:val="0"/>
          <w:numId w:val="3"/>
        </w:numPr>
        <w:tabs>
          <w:tab w:val="clear" w:pos="720"/>
          <w:tab w:val="num" w:pos="0"/>
          <w:tab w:val="left" w:pos="284"/>
        </w:tabs>
        <w:spacing w:line="360" w:lineRule="auto"/>
        <w:ind w:left="142" w:right="-188" w:hanging="284"/>
        <w:rPr>
          <w:rFonts w:ascii="Times New Roman" w:hAnsi="Times New Roman" w:cs="Times New Roman"/>
          <w:sz w:val="24"/>
          <w:szCs w:val="24"/>
        </w:rPr>
      </w:pPr>
      <w:r w:rsidRPr="002156DC">
        <w:rPr>
          <w:rFonts w:ascii="Times New Roman" w:hAnsi="Times New Roman" w:cs="Times New Roman"/>
          <w:b/>
          <w:bCs/>
          <w:sz w:val="24"/>
          <w:szCs w:val="24"/>
        </w:rPr>
        <w:t>Do Not Overlook Financial Responsibilities</w:t>
      </w:r>
      <w:r w:rsidRPr="002156DC">
        <w:rPr>
          <w:rFonts w:ascii="Times New Roman" w:hAnsi="Times New Roman" w:cs="Times New Roman"/>
          <w:sz w:val="24"/>
          <w:szCs w:val="24"/>
        </w:rPr>
        <w:br/>
      </w:r>
      <w:r w:rsidRPr="002156DC">
        <w:rPr>
          <w:rFonts w:ascii="Times New Roman" w:hAnsi="Times New Roman" w:cs="Times New Roman"/>
          <w:b/>
          <w:bCs/>
          <w:sz w:val="24"/>
          <w:szCs w:val="24"/>
        </w:rPr>
        <w:t>Reason:</w:t>
      </w:r>
      <w:r w:rsidRPr="002156DC">
        <w:rPr>
          <w:rFonts w:ascii="Times New Roman" w:hAnsi="Times New Roman" w:cs="Times New Roman"/>
          <w:sz w:val="24"/>
          <w:szCs w:val="24"/>
        </w:rPr>
        <w:t xml:space="preserve"> Sound financial management helps prevent stress and future difficulties.</w:t>
      </w:r>
      <w:r w:rsidRPr="002156DC">
        <w:rPr>
          <w:rFonts w:ascii="Times New Roman" w:hAnsi="Times New Roman" w:cs="Times New Roman"/>
          <w:sz w:val="24"/>
          <w:szCs w:val="24"/>
        </w:rPr>
        <w:br/>
      </w:r>
      <w:r w:rsidRPr="002156DC">
        <w:rPr>
          <w:rFonts w:ascii="Times New Roman" w:hAnsi="Times New Roman" w:cs="Times New Roman"/>
          <w:b/>
          <w:bCs/>
          <w:sz w:val="24"/>
          <w:szCs w:val="24"/>
        </w:rPr>
        <w:t>Avoid:</w:t>
      </w:r>
      <w:r w:rsidRPr="002156DC">
        <w:rPr>
          <w:rFonts w:ascii="Times New Roman" w:hAnsi="Times New Roman" w:cs="Times New Roman"/>
          <w:sz w:val="24"/>
          <w:szCs w:val="24"/>
        </w:rPr>
        <w:t xml:space="preserve"> Missing fee payments, unnecessary spending, or ignoring important financial aid deadlines.</w:t>
      </w:r>
    </w:p>
    <w:p w:rsidR="000B6272" w:rsidRPr="0035534E" w:rsidRDefault="00516916" w:rsidP="000B6272">
      <w:pPr>
        <w:spacing w:line="276" w:lineRule="auto"/>
        <w:ind w:left="-142" w:right="-188" w:firstLine="142"/>
        <w:jc w:val="center"/>
        <w:rPr>
          <w:rFonts w:ascii="Times New Roman" w:hAnsi="Times New Roman" w:cs="Times New Roman"/>
          <w:b/>
          <w:bCs/>
          <w:sz w:val="24"/>
          <w:szCs w:val="24"/>
          <w:u w:val="single"/>
          <w:lang w:val="en-US"/>
        </w:rPr>
      </w:pPr>
      <w:r w:rsidRPr="0035534E">
        <w:rPr>
          <w:rFonts w:ascii="Times New Roman" w:hAnsi="Times New Roman" w:cs="Times New Roman"/>
          <w:b/>
          <w:bCs/>
          <w:sz w:val="28"/>
          <w:szCs w:val="28"/>
          <w:u w:val="single"/>
          <w:lang w:val="en-US"/>
        </w:rPr>
        <w:t>HOSTEL POLICY (GENERAL RULES</w:t>
      </w:r>
      <w:r w:rsidRPr="0035534E">
        <w:rPr>
          <w:rFonts w:ascii="Times New Roman" w:hAnsi="Times New Roman" w:cs="Times New Roman"/>
          <w:b/>
          <w:bCs/>
          <w:sz w:val="24"/>
          <w:szCs w:val="24"/>
          <w:u w:val="single"/>
          <w:lang w:val="en-US"/>
        </w:rPr>
        <w:t>)</w:t>
      </w:r>
    </w:p>
    <w:p w:rsidR="000B6272" w:rsidRPr="0035534E" w:rsidRDefault="000B6272">
      <w:pPr>
        <w:numPr>
          <w:ilvl w:val="0"/>
          <w:numId w:val="10"/>
        </w:numPr>
        <w:spacing w:line="276" w:lineRule="auto"/>
        <w:ind w:right="-188"/>
        <w:rPr>
          <w:rFonts w:ascii="Times New Roman" w:hAnsi="Times New Roman" w:cs="Times New Roman"/>
          <w:b/>
          <w:bCs/>
          <w:sz w:val="24"/>
          <w:szCs w:val="24"/>
          <w:lang w:val="en-US"/>
        </w:rPr>
      </w:pPr>
      <w:r w:rsidRPr="0035534E">
        <w:rPr>
          <w:rFonts w:ascii="Times New Roman" w:hAnsi="Times New Roman" w:cs="Times New Roman"/>
          <w:b/>
          <w:bCs/>
          <w:sz w:val="24"/>
          <w:szCs w:val="24"/>
          <w:lang w:val="en-US"/>
        </w:rPr>
        <w:t>Timing and Attendance:</w:t>
      </w:r>
    </w:p>
    <w:p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Residents may be allowed to leave the hostel for a daily outing for a maximum of three hours at a stretch, between 7:00 a.m. to 7:30 p.m. (for girls) and 7:00 a.m. to 8:30 p.m. (for boys).</w:t>
      </w:r>
    </w:p>
    <w:p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Residents are permitted to go out on Sundays and Institute-declared holidays from 9:00 a.m. to 7:30 p.m. (for girls) and 9:00 a.m. to 8:30 p.m. (for boys), after entering the required details in the register maintained for this purpose and obtaining written permission from the Warden in advance.</w:t>
      </w:r>
    </w:p>
    <w:p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The hostel entrance gate will be closed at 9:00 p.m. (for girls) and 10:00 p.m. (for boys) daily.</w:t>
      </w:r>
    </w:p>
    <w:p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Hostel attendance will be recorded by the Warden every day at 8:30 p.m. (for girls) and 9:30 p.m. (for boys). Residents found absent without valid reason may be penalized.</w:t>
      </w:r>
    </w:p>
    <w:p w:rsidR="006E1906" w:rsidRPr="006E1906" w:rsidRDefault="006E1906">
      <w:pPr>
        <w:pStyle w:val="ListParagraph"/>
        <w:numPr>
          <w:ilvl w:val="0"/>
          <w:numId w:val="23"/>
        </w:numPr>
        <w:spacing w:before="100" w:beforeAutospacing="1" w:after="100" w:afterAutospacing="1" w:line="360" w:lineRule="auto"/>
        <w:jc w:val="both"/>
        <w:rPr>
          <w:rFonts w:ascii="Times New Roman" w:eastAsia="Times New Roman" w:hAnsi="Times New Roman" w:cs="Times New Roman"/>
          <w:kern w:val="0"/>
          <w:sz w:val="24"/>
          <w:szCs w:val="24"/>
          <w:lang w:eastAsia="en-IN" w:bidi="hi-IN"/>
          <w14:ligatures w14:val="none"/>
        </w:rPr>
      </w:pPr>
      <w:r w:rsidRPr="006E1906">
        <w:rPr>
          <w:rFonts w:ascii="Times New Roman" w:eastAsia="Times New Roman" w:hAnsi="Times New Roman" w:cs="Times New Roman"/>
          <w:kern w:val="0"/>
          <w:sz w:val="24"/>
          <w:szCs w:val="24"/>
          <w:lang w:eastAsia="en-IN" w:bidi="hi-IN"/>
          <w14:ligatures w14:val="none"/>
        </w:rPr>
        <w:t>Obtaining a Leave/Gate Pass is mandatory before leaving the campus. Failure to do so will result in a fine of Rs. 200 per occurrence.</w:t>
      </w:r>
    </w:p>
    <w:p w:rsidR="000B6272" w:rsidRPr="0035534E" w:rsidRDefault="000B6272">
      <w:pPr>
        <w:numPr>
          <w:ilvl w:val="0"/>
          <w:numId w:val="10"/>
        </w:numPr>
        <w:spacing w:line="276" w:lineRule="auto"/>
        <w:ind w:right="-188"/>
        <w:rPr>
          <w:rFonts w:ascii="Times New Roman" w:hAnsi="Times New Roman" w:cs="Times New Roman"/>
          <w:b/>
          <w:sz w:val="24"/>
          <w:szCs w:val="24"/>
          <w:lang w:val="en-US"/>
        </w:rPr>
      </w:pPr>
      <w:r w:rsidRPr="0035534E">
        <w:rPr>
          <w:rFonts w:ascii="Times New Roman" w:hAnsi="Times New Roman" w:cs="Times New Roman"/>
          <w:b/>
          <w:sz w:val="24"/>
          <w:szCs w:val="24"/>
          <w:lang w:val="en-US"/>
        </w:rPr>
        <w:t>Fine and Penalties</w:t>
      </w:r>
    </w:p>
    <w:p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Hostel is exclusively for resident students and they shall not offer their hospitality to outsiders. A fine of Rs. 500/- will be imposed on the resident student if any unauthorized person/ student identified along with him in the hostel. </w:t>
      </w:r>
    </w:p>
    <w:p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Students found involved in consumption of illegal substances such as Alcohol, Drugs </w:t>
      </w:r>
      <w:proofErr w:type="spellStart"/>
      <w:r w:rsidRPr="0035534E">
        <w:rPr>
          <w:rFonts w:ascii="Times New Roman" w:hAnsi="Times New Roman" w:cs="Times New Roman"/>
          <w:sz w:val="24"/>
          <w:szCs w:val="24"/>
          <w:lang w:val="en-US"/>
        </w:rPr>
        <w:t>etc</w:t>
      </w:r>
      <w:proofErr w:type="spellEnd"/>
      <w:r w:rsidRPr="0035534E">
        <w:rPr>
          <w:rFonts w:ascii="Times New Roman" w:hAnsi="Times New Roman" w:cs="Times New Roman"/>
          <w:sz w:val="24"/>
          <w:szCs w:val="24"/>
          <w:lang w:val="en-US"/>
        </w:rPr>
        <w:t xml:space="preserve"> shall be expelled from the hostel/ course with immediate effect.</w:t>
      </w:r>
    </w:p>
    <w:p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Private cooking and use of electric </w:t>
      </w:r>
      <w:proofErr w:type="spellStart"/>
      <w:r w:rsidRPr="0035534E">
        <w:rPr>
          <w:rFonts w:ascii="Times New Roman" w:hAnsi="Times New Roman" w:cs="Times New Roman"/>
          <w:sz w:val="24"/>
          <w:szCs w:val="24"/>
          <w:lang w:val="en-US"/>
        </w:rPr>
        <w:t>equipments</w:t>
      </w:r>
      <w:proofErr w:type="spellEnd"/>
      <w:r w:rsidRPr="0035534E">
        <w:rPr>
          <w:rFonts w:ascii="Times New Roman" w:hAnsi="Times New Roman" w:cs="Times New Roman"/>
          <w:sz w:val="24"/>
          <w:szCs w:val="24"/>
          <w:lang w:val="en-US"/>
        </w:rPr>
        <w:t xml:space="preserve">/ gadgets in the hostel room such as Induction Plate, Room Heater, Electric Iron, Immersion Rod </w:t>
      </w:r>
      <w:proofErr w:type="spellStart"/>
      <w:r w:rsidRPr="0035534E">
        <w:rPr>
          <w:rFonts w:ascii="Times New Roman" w:hAnsi="Times New Roman" w:cs="Times New Roman"/>
          <w:sz w:val="24"/>
          <w:szCs w:val="24"/>
          <w:lang w:val="en-US"/>
        </w:rPr>
        <w:t>etc</w:t>
      </w:r>
      <w:proofErr w:type="spellEnd"/>
      <w:r w:rsidRPr="0035534E">
        <w:rPr>
          <w:rFonts w:ascii="Times New Roman" w:hAnsi="Times New Roman" w:cs="Times New Roman"/>
          <w:sz w:val="24"/>
          <w:szCs w:val="24"/>
          <w:lang w:val="en-US"/>
        </w:rPr>
        <w:t xml:space="preserve"> shall attract a fine of Rs. 500/- on each. </w:t>
      </w:r>
    </w:p>
    <w:p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Students are not permitted to take food to their room (except in exceptional cases). A fine of Rs. 200/- will be imposed if anyone found in violation. </w:t>
      </w:r>
    </w:p>
    <w:p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Any damage/ breakage to the Institute/hostel property will be charged to the occupant along with the penalty as decided by the Authorities. </w:t>
      </w:r>
    </w:p>
    <w:p w:rsidR="000B6272" w:rsidRPr="0035534E" w:rsidRDefault="000B6272">
      <w:pPr>
        <w:numPr>
          <w:ilvl w:val="0"/>
          <w:numId w:val="11"/>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Pasting of Posters/sceneries is strictly prohibited on the walls of the room. </w:t>
      </w:r>
      <w:proofErr w:type="spellStart"/>
      <w:r w:rsidRPr="0035534E">
        <w:rPr>
          <w:rFonts w:ascii="Times New Roman" w:hAnsi="Times New Roman" w:cs="Times New Roman"/>
          <w:sz w:val="24"/>
          <w:szCs w:val="24"/>
          <w:lang w:val="en-US"/>
        </w:rPr>
        <w:t>Non compliance</w:t>
      </w:r>
      <w:proofErr w:type="spellEnd"/>
      <w:r w:rsidRPr="0035534E">
        <w:rPr>
          <w:rFonts w:ascii="Times New Roman" w:hAnsi="Times New Roman" w:cs="Times New Roman"/>
          <w:sz w:val="24"/>
          <w:szCs w:val="24"/>
          <w:lang w:val="en-US"/>
        </w:rPr>
        <w:t xml:space="preserve"> shall attract a penalty of Rs 5000/-</w:t>
      </w:r>
    </w:p>
    <w:p w:rsidR="000B6272" w:rsidRPr="0035534E" w:rsidRDefault="000B6272">
      <w:pPr>
        <w:numPr>
          <w:ilvl w:val="0"/>
          <w:numId w:val="10"/>
        </w:numPr>
        <w:spacing w:line="276" w:lineRule="auto"/>
        <w:ind w:right="-188"/>
        <w:rPr>
          <w:rFonts w:ascii="Times New Roman" w:hAnsi="Times New Roman" w:cs="Times New Roman"/>
          <w:b/>
          <w:sz w:val="24"/>
          <w:szCs w:val="24"/>
          <w:lang w:val="en-US"/>
        </w:rPr>
      </w:pPr>
      <w:r w:rsidRPr="0035534E">
        <w:rPr>
          <w:rFonts w:ascii="Times New Roman" w:hAnsi="Times New Roman" w:cs="Times New Roman"/>
          <w:b/>
          <w:sz w:val="24"/>
          <w:szCs w:val="24"/>
          <w:lang w:val="en-US"/>
        </w:rPr>
        <w:t>Fee Submission</w:t>
      </w:r>
    </w:p>
    <w:p w:rsidR="000B6272" w:rsidRPr="0035534E" w:rsidRDefault="000B6272">
      <w:pPr>
        <w:numPr>
          <w:ilvl w:val="0"/>
          <w:numId w:val="12"/>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Students must submit minimum 50% of the hostel fee to avail hostel facility before the commencement of new academic session.</w:t>
      </w:r>
    </w:p>
    <w:p w:rsidR="000B6272" w:rsidRPr="0035534E" w:rsidRDefault="000B6272">
      <w:pPr>
        <w:numPr>
          <w:ilvl w:val="0"/>
          <w:numId w:val="12"/>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Students can avail a discount of Rs. 4000/- if they pay 100% of the hostel fees before the commencement of new academic session.</w:t>
      </w:r>
    </w:p>
    <w:p w:rsidR="000B6272" w:rsidRPr="0035534E" w:rsidRDefault="000B6272">
      <w:pPr>
        <w:numPr>
          <w:ilvl w:val="0"/>
          <w:numId w:val="10"/>
        </w:numPr>
        <w:spacing w:line="276" w:lineRule="auto"/>
        <w:ind w:right="-188"/>
        <w:rPr>
          <w:rFonts w:ascii="Times New Roman" w:hAnsi="Times New Roman" w:cs="Times New Roman"/>
          <w:b/>
          <w:sz w:val="24"/>
          <w:szCs w:val="24"/>
          <w:lang w:val="en-US"/>
        </w:rPr>
      </w:pPr>
      <w:r w:rsidRPr="0035534E">
        <w:rPr>
          <w:rFonts w:ascii="Times New Roman" w:hAnsi="Times New Roman" w:cs="Times New Roman"/>
          <w:b/>
          <w:sz w:val="24"/>
          <w:szCs w:val="24"/>
          <w:lang w:val="en-US"/>
        </w:rPr>
        <w:t>Withdrawal from Hostel:</w:t>
      </w:r>
    </w:p>
    <w:p w:rsidR="000B6272" w:rsidRPr="0035534E" w:rsidRDefault="000B6272" w:rsidP="006E1906">
      <w:pPr>
        <w:spacing w:line="360" w:lineRule="auto"/>
        <w:ind w:left="-142"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Any application of withdrawal from hostel should have the concurrence of parent/guardian and should reach the Dean Students Affairs (after getting clearance from respective Warden) before the date of leaving. The following guidelines will be </w:t>
      </w:r>
      <w:r w:rsidR="00684346" w:rsidRPr="0035534E">
        <w:rPr>
          <w:rFonts w:ascii="Times New Roman" w:hAnsi="Times New Roman" w:cs="Times New Roman"/>
          <w:sz w:val="24"/>
          <w:szCs w:val="24"/>
          <w:lang w:val="en-US"/>
        </w:rPr>
        <w:t>applicable: -</w:t>
      </w:r>
    </w:p>
    <w:p w:rsidR="000B6272" w:rsidRPr="0035534E" w:rsidRDefault="000B6272">
      <w:pPr>
        <w:numPr>
          <w:ilvl w:val="0"/>
          <w:numId w:val="13"/>
        </w:numPr>
        <w:spacing w:line="360" w:lineRule="auto"/>
        <w:ind w:right="-188"/>
        <w:rPr>
          <w:rFonts w:ascii="Times New Roman" w:hAnsi="Times New Roman" w:cs="Times New Roman"/>
          <w:b/>
          <w:sz w:val="24"/>
          <w:szCs w:val="24"/>
          <w:u w:val="single"/>
          <w:lang w:val="en-US"/>
        </w:rPr>
      </w:pPr>
      <w:r w:rsidRPr="0035534E">
        <w:rPr>
          <w:rFonts w:ascii="Times New Roman" w:hAnsi="Times New Roman" w:cs="Times New Roman"/>
          <w:b/>
          <w:sz w:val="24"/>
          <w:szCs w:val="24"/>
          <w:lang w:val="en-US"/>
        </w:rPr>
        <w:t>Occupancy of a single day in the hostel will equate to a full month’s stay</w:t>
      </w:r>
      <w:r w:rsidRPr="0035534E">
        <w:rPr>
          <w:rFonts w:ascii="Times New Roman" w:hAnsi="Times New Roman" w:cs="Times New Roman"/>
          <w:sz w:val="24"/>
          <w:szCs w:val="24"/>
          <w:lang w:val="en-US"/>
        </w:rPr>
        <w:t xml:space="preserve"> on account of fixed and prepaid costs already incurred to provide the accommodation, facilities and services to the student who has voluntarily opted for the hostel accommodation. </w:t>
      </w:r>
      <w:r w:rsidR="00684346" w:rsidRPr="0035534E">
        <w:rPr>
          <w:rFonts w:ascii="Times New Roman" w:hAnsi="Times New Roman" w:cs="Times New Roman"/>
          <w:sz w:val="24"/>
          <w:szCs w:val="24"/>
          <w:lang w:val="en-US"/>
        </w:rPr>
        <w:t>The general</w:t>
      </w:r>
      <w:r w:rsidRPr="0035534E">
        <w:rPr>
          <w:rFonts w:ascii="Times New Roman" w:hAnsi="Times New Roman" w:cs="Times New Roman"/>
          <w:sz w:val="24"/>
          <w:szCs w:val="24"/>
          <w:lang w:val="en-US"/>
        </w:rPr>
        <w:t xml:space="preserve"> rules will be as under:</w:t>
      </w:r>
    </w:p>
    <w:p w:rsidR="000B6272" w:rsidRPr="006E1906" w:rsidRDefault="000B6272">
      <w:pPr>
        <w:numPr>
          <w:ilvl w:val="1"/>
          <w:numId w:val="13"/>
        </w:numPr>
        <w:spacing w:line="360" w:lineRule="auto"/>
        <w:ind w:right="-188"/>
        <w:rPr>
          <w:rFonts w:ascii="Times New Roman" w:hAnsi="Times New Roman" w:cs="Times New Roman"/>
          <w:bCs/>
          <w:sz w:val="24"/>
          <w:szCs w:val="24"/>
          <w:u w:val="single"/>
          <w:lang w:val="en-US"/>
        </w:rPr>
      </w:pPr>
      <w:r w:rsidRPr="006E1906">
        <w:rPr>
          <w:rFonts w:ascii="Times New Roman" w:hAnsi="Times New Roman" w:cs="Times New Roman"/>
          <w:bCs/>
          <w:sz w:val="24"/>
          <w:szCs w:val="24"/>
          <w:lang w:val="en-US"/>
        </w:rPr>
        <w:t>For a duration of &gt; 01 Month to &lt; 3 Months full payment for the quarter.</w:t>
      </w:r>
    </w:p>
    <w:p w:rsidR="000B6272" w:rsidRPr="006E1906" w:rsidRDefault="000B6272">
      <w:pPr>
        <w:numPr>
          <w:ilvl w:val="1"/>
          <w:numId w:val="13"/>
        </w:numPr>
        <w:spacing w:line="360" w:lineRule="auto"/>
        <w:ind w:right="-188"/>
        <w:rPr>
          <w:rFonts w:ascii="Times New Roman" w:hAnsi="Times New Roman" w:cs="Times New Roman"/>
          <w:bCs/>
          <w:sz w:val="24"/>
          <w:szCs w:val="24"/>
          <w:u w:val="single"/>
          <w:lang w:val="en-US"/>
        </w:rPr>
      </w:pPr>
      <w:r w:rsidRPr="006E1906">
        <w:rPr>
          <w:rFonts w:ascii="Times New Roman" w:hAnsi="Times New Roman" w:cs="Times New Roman"/>
          <w:bCs/>
          <w:sz w:val="24"/>
          <w:szCs w:val="24"/>
          <w:lang w:val="en-US"/>
        </w:rPr>
        <w:t xml:space="preserve">3 months to &lt; 6 months charges for half year (6 months) </w:t>
      </w:r>
    </w:p>
    <w:p w:rsidR="000B6272" w:rsidRPr="006E1906" w:rsidRDefault="000B6272">
      <w:pPr>
        <w:numPr>
          <w:ilvl w:val="1"/>
          <w:numId w:val="13"/>
        </w:numPr>
        <w:spacing w:line="360" w:lineRule="auto"/>
        <w:ind w:right="-188"/>
        <w:rPr>
          <w:rFonts w:ascii="Times New Roman" w:hAnsi="Times New Roman" w:cs="Times New Roman"/>
          <w:bCs/>
          <w:sz w:val="24"/>
          <w:szCs w:val="24"/>
          <w:u w:val="single"/>
          <w:lang w:val="en-US"/>
        </w:rPr>
      </w:pPr>
      <w:r w:rsidRPr="006E1906">
        <w:rPr>
          <w:rFonts w:ascii="Times New Roman" w:hAnsi="Times New Roman" w:cs="Times New Roman"/>
          <w:bCs/>
          <w:sz w:val="24"/>
          <w:szCs w:val="24"/>
          <w:lang w:val="en-US"/>
        </w:rPr>
        <w:t>6 months and any part thereafter till end of hostel stay for the particular academic year; full charges will be applicable and levied.</w:t>
      </w:r>
    </w:p>
    <w:p w:rsidR="000B6272" w:rsidRDefault="000B6272" w:rsidP="006E1906">
      <w:pPr>
        <w:spacing w:line="360" w:lineRule="auto"/>
        <w:ind w:left="-142" w:right="-188" w:firstLine="142"/>
        <w:rPr>
          <w:rFonts w:ascii="Times New Roman" w:hAnsi="Times New Roman" w:cs="Times New Roman"/>
          <w:bCs/>
          <w:sz w:val="24"/>
          <w:szCs w:val="24"/>
          <w:lang w:val="en-US"/>
        </w:rPr>
      </w:pPr>
      <w:r w:rsidRPr="006E1906">
        <w:rPr>
          <w:rFonts w:ascii="Times New Roman" w:hAnsi="Times New Roman" w:cs="Times New Roman"/>
          <w:bCs/>
          <w:sz w:val="24"/>
          <w:szCs w:val="24"/>
          <w:u w:val="single"/>
          <w:lang w:val="en-US"/>
        </w:rPr>
        <w:t>Note:</w:t>
      </w:r>
      <w:r w:rsidRPr="006E1906">
        <w:rPr>
          <w:rFonts w:ascii="Times New Roman" w:hAnsi="Times New Roman" w:cs="Times New Roman"/>
          <w:bCs/>
          <w:sz w:val="24"/>
          <w:szCs w:val="24"/>
          <w:lang w:val="en-US"/>
        </w:rPr>
        <w:t xml:space="preserve"> Any other consideration and waiver will be at the sole discretion of the College Authorities.</w:t>
      </w:r>
    </w:p>
    <w:p w:rsidR="006E1906" w:rsidRPr="006E1906" w:rsidRDefault="006E1906" w:rsidP="006E1906">
      <w:pPr>
        <w:spacing w:line="360" w:lineRule="auto"/>
        <w:ind w:left="-142" w:right="-188" w:firstLine="142"/>
        <w:rPr>
          <w:rFonts w:ascii="Times New Roman" w:hAnsi="Times New Roman" w:cs="Times New Roman"/>
          <w:bCs/>
          <w:sz w:val="24"/>
          <w:szCs w:val="24"/>
          <w:lang w:val="en-US"/>
        </w:rPr>
      </w:pPr>
    </w:p>
    <w:p w:rsidR="000B6272" w:rsidRPr="006E1906" w:rsidRDefault="000B6272">
      <w:pPr>
        <w:numPr>
          <w:ilvl w:val="0"/>
          <w:numId w:val="10"/>
        </w:numPr>
        <w:spacing w:line="360" w:lineRule="auto"/>
        <w:ind w:right="-188"/>
        <w:rPr>
          <w:rFonts w:ascii="Times New Roman" w:hAnsi="Times New Roman" w:cs="Times New Roman"/>
          <w:b/>
          <w:sz w:val="24"/>
          <w:szCs w:val="24"/>
          <w:lang w:val="en-US"/>
        </w:rPr>
      </w:pPr>
      <w:r w:rsidRPr="006E1906">
        <w:rPr>
          <w:rFonts w:ascii="Times New Roman" w:hAnsi="Times New Roman" w:cs="Times New Roman"/>
          <w:b/>
          <w:sz w:val="24"/>
          <w:szCs w:val="24"/>
          <w:lang w:val="en-US"/>
        </w:rPr>
        <w:t>Visitor/ Guest Room Policy</w:t>
      </w:r>
    </w:p>
    <w:p w:rsidR="000B6272" w:rsidRPr="0035534E" w:rsidRDefault="000B6272">
      <w:pPr>
        <w:numPr>
          <w:ilvl w:val="0"/>
          <w:numId w:val="14"/>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Visitors are allowed to meet residents between 4:00pm to 7:00pm only at the Visitors Room in the Hostel Premises. Permission of the Warden is required to meet the visitors. Residents must ensure that visitors enter their details viz. name, address, phone no, vehicle no. etc. in Visitor Book.</w:t>
      </w:r>
    </w:p>
    <w:p w:rsidR="000B6272" w:rsidRPr="0035534E" w:rsidRDefault="000B6272">
      <w:pPr>
        <w:numPr>
          <w:ilvl w:val="0"/>
          <w:numId w:val="14"/>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As per the provisions made for the resident students of the Institute can also avail the facility of ‘Guest Room’ for their Guests on payment basis i.e. Rs. 1000/- per room (per day and part thereof).  </w:t>
      </w:r>
    </w:p>
    <w:p w:rsidR="000B6272" w:rsidRPr="0035534E" w:rsidRDefault="000B6272">
      <w:pPr>
        <w:numPr>
          <w:ilvl w:val="0"/>
          <w:numId w:val="14"/>
        </w:numPr>
        <w:spacing w:line="360" w:lineRule="auto"/>
        <w:ind w:right="-188"/>
        <w:rPr>
          <w:rFonts w:ascii="Times New Roman" w:hAnsi="Times New Roman" w:cs="Times New Roman"/>
          <w:sz w:val="24"/>
          <w:szCs w:val="24"/>
          <w:lang w:val="en-US"/>
        </w:rPr>
      </w:pPr>
      <w:r w:rsidRPr="0035534E">
        <w:rPr>
          <w:rFonts w:ascii="Times New Roman" w:hAnsi="Times New Roman" w:cs="Times New Roman"/>
          <w:sz w:val="24"/>
          <w:szCs w:val="24"/>
          <w:lang w:val="en-US"/>
        </w:rPr>
        <w:t>No fooding charges are included in the above. Applicant may use mess facility by directly paying to them.</w:t>
      </w:r>
    </w:p>
    <w:p w:rsidR="000B6272" w:rsidRPr="006E1906" w:rsidRDefault="000B6272">
      <w:pPr>
        <w:numPr>
          <w:ilvl w:val="0"/>
          <w:numId w:val="10"/>
        </w:numPr>
        <w:spacing w:line="276" w:lineRule="auto"/>
        <w:ind w:right="-188"/>
        <w:rPr>
          <w:rFonts w:ascii="Times New Roman" w:hAnsi="Times New Roman" w:cs="Times New Roman"/>
          <w:b/>
          <w:sz w:val="24"/>
          <w:szCs w:val="24"/>
          <w:lang w:val="en-US"/>
        </w:rPr>
      </w:pPr>
      <w:r w:rsidRPr="006E1906">
        <w:rPr>
          <w:rFonts w:ascii="Times New Roman" w:hAnsi="Times New Roman" w:cs="Times New Roman"/>
          <w:b/>
          <w:sz w:val="24"/>
          <w:szCs w:val="24"/>
          <w:lang w:val="en-US"/>
        </w:rPr>
        <w:t>Vehicle &amp; Parking Policy</w:t>
      </w:r>
    </w:p>
    <w:p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Students must avoid two/four wheelers during hostel stay, however; under extreme conditions, they must declare their vehicle details at the time of allotment of hostel. They must submit a copy of their RC, Insurance and Driving License before making entry of vehicle to institute premises. No student is allowed to keep vehicle in absence of any one document even.</w:t>
      </w:r>
    </w:p>
    <w:p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 xml:space="preserve">Application duly signed by </w:t>
      </w:r>
      <w:r w:rsidR="006E1906" w:rsidRPr="0035534E">
        <w:rPr>
          <w:rFonts w:ascii="Times New Roman" w:hAnsi="Times New Roman" w:cs="Times New Roman"/>
          <w:sz w:val="24"/>
          <w:szCs w:val="24"/>
          <w:lang w:val="en-US"/>
        </w:rPr>
        <w:t>parents (</w:t>
      </w:r>
      <w:r w:rsidRPr="0035534E">
        <w:rPr>
          <w:rFonts w:ascii="Times New Roman" w:hAnsi="Times New Roman" w:cs="Times New Roman"/>
          <w:sz w:val="24"/>
          <w:szCs w:val="24"/>
          <w:lang w:val="en-US"/>
        </w:rPr>
        <w:t>not local guardian), indicating the risk of keeping vehicle will be solely their only, has to be submitted well in advance and will be approved by Dean Student Welfare before admission of vehicle to campus.</w:t>
      </w:r>
    </w:p>
    <w:p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Parking of the vehicle is permitted only at main gate parking area and not beyond under any circumstances. If found parked at staff flats parking/other area, a fine of Rs 1000/- each time will be imposed.</w:t>
      </w:r>
    </w:p>
    <w:p w:rsidR="000B6272" w:rsidRPr="0035534E" w:rsidRDefault="000B6272">
      <w:pPr>
        <w:numPr>
          <w:ilvl w:val="0"/>
          <w:numId w:val="15"/>
        </w:numPr>
        <w:spacing w:line="360" w:lineRule="auto"/>
        <w:ind w:right="-188"/>
        <w:jc w:val="both"/>
        <w:rPr>
          <w:rFonts w:ascii="Times New Roman" w:hAnsi="Times New Roman" w:cs="Times New Roman"/>
          <w:sz w:val="24"/>
          <w:szCs w:val="24"/>
          <w:lang w:val="en-US"/>
        </w:rPr>
      </w:pPr>
      <w:r w:rsidRPr="0035534E">
        <w:rPr>
          <w:rFonts w:ascii="Times New Roman" w:hAnsi="Times New Roman" w:cs="Times New Roman"/>
          <w:sz w:val="24"/>
          <w:szCs w:val="24"/>
          <w:lang w:val="en-US"/>
        </w:rPr>
        <w:t>As per Timing policy of main gate, no two/</w:t>
      </w:r>
      <w:r w:rsidR="006E1906" w:rsidRPr="0035534E">
        <w:rPr>
          <w:rFonts w:ascii="Times New Roman" w:hAnsi="Times New Roman" w:cs="Times New Roman"/>
          <w:sz w:val="24"/>
          <w:szCs w:val="24"/>
          <w:lang w:val="en-US"/>
        </w:rPr>
        <w:t>four-wheeler</w:t>
      </w:r>
      <w:r w:rsidRPr="0035534E">
        <w:rPr>
          <w:rFonts w:ascii="Times New Roman" w:hAnsi="Times New Roman" w:cs="Times New Roman"/>
          <w:sz w:val="24"/>
          <w:szCs w:val="24"/>
          <w:lang w:val="en-US"/>
        </w:rPr>
        <w:t xml:space="preserve"> will be allowed to enter campus after 10:00 pm and before 5:00 am in morning, unless under medical emergency and duly approved by Dean Student Welfare/Hostel and Mess committee faculty member.</w:t>
      </w:r>
    </w:p>
    <w:p w:rsidR="000B6272" w:rsidRPr="0035534E" w:rsidRDefault="000B6272" w:rsidP="000B6272">
      <w:pPr>
        <w:spacing w:line="276" w:lineRule="auto"/>
        <w:ind w:left="-142" w:right="-188" w:firstLine="142"/>
        <w:rPr>
          <w:rFonts w:ascii="Times New Roman" w:hAnsi="Times New Roman" w:cs="Times New Roman"/>
          <w:sz w:val="24"/>
          <w:szCs w:val="24"/>
          <w:lang w:val="en-US"/>
        </w:rPr>
      </w:pPr>
    </w:p>
    <w:p w:rsidR="000B6272" w:rsidRPr="0035534E" w:rsidRDefault="000B6272" w:rsidP="000B6272">
      <w:pPr>
        <w:spacing w:line="276" w:lineRule="auto"/>
        <w:ind w:left="-142" w:right="-188" w:firstLine="142"/>
        <w:rPr>
          <w:rFonts w:ascii="Times New Roman" w:hAnsi="Times New Roman" w:cs="Times New Roman"/>
          <w:sz w:val="24"/>
          <w:szCs w:val="24"/>
          <w:lang w:val="en-US"/>
        </w:rPr>
      </w:pPr>
    </w:p>
    <w:p w:rsidR="000B6272" w:rsidRPr="0035534E" w:rsidRDefault="000B6272" w:rsidP="000B6272">
      <w:pPr>
        <w:spacing w:line="276" w:lineRule="auto"/>
        <w:ind w:left="-142" w:right="-188" w:firstLine="142"/>
        <w:rPr>
          <w:rFonts w:ascii="Times New Roman" w:hAnsi="Times New Roman" w:cs="Times New Roman"/>
          <w:sz w:val="24"/>
          <w:szCs w:val="24"/>
        </w:rPr>
      </w:pPr>
    </w:p>
    <w:p w:rsidR="00A41DB4" w:rsidRDefault="00A41DB4"/>
    <w:sectPr w:rsidR="00A41DB4" w:rsidSect="00FC33D3">
      <w:footerReference w:type="default" r:id="rId18"/>
      <w:pgSz w:w="11906" w:h="16838"/>
      <w:pgMar w:top="851" w:right="1440" w:bottom="907" w:left="1134" w:header="709" w:footer="709"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333F1" w:rsidRDefault="00F333F1">
      <w:pPr>
        <w:spacing w:after="0" w:line="240" w:lineRule="auto"/>
      </w:pPr>
      <w:r>
        <w:separator/>
      </w:r>
    </w:p>
  </w:endnote>
  <w:endnote w:type="continuationSeparator" w:id="0">
    <w:p w:rsidR="00F333F1" w:rsidRDefault="00F33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Symbol">
    <w:altName w:val="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940502"/>
      <w:docPartObj>
        <w:docPartGallery w:val="Page Numbers (Bottom of Page)"/>
        <w:docPartUnique/>
      </w:docPartObj>
    </w:sdtPr>
    <w:sdtEndPr>
      <w:rPr>
        <w:noProof/>
      </w:rPr>
    </w:sdtEndPr>
    <w:sdtContent>
      <w:p w:rsidR="000B6272" w:rsidRDefault="000B627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0B6272" w:rsidRDefault="000B62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333F1" w:rsidRDefault="00F333F1">
      <w:pPr>
        <w:spacing w:after="0" w:line="240" w:lineRule="auto"/>
      </w:pPr>
      <w:r>
        <w:separator/>
      </w:r>
    </w:p>
  </w:footnote>
  <w:footnote w:type="continuationSeparator" w:id="0">
    <w:p w:rsidR="00F333F1" w:rsidRDefault="00F333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B61F0"/>
    <w:multiLevelType w:val="hybridMultilevel"/>
    <w:tmpl w:val="EF74C1C0"/>
    <w:lvl w:ilvl="0" w:tplc="974CDA2A">
      <w:start w:val="1"/>
      <w:numFmt w:val="decimal"/>
      <w:lvlText w:val="%1."/>
      <w:lvlJc w:val="left"/>
      <w:pPr>
        <w:ind w:left="1080" w:hanging="360"/>
      </w:pPr>
      <w:rPr>
        <w:b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0BC7115C"/>
    <w:multiLevelType w:val="multilevel"/>
    <w:tmpl w:val="4B4AC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5120F8"/>
    <w:multiLevelType w:val="hybridMultilevel"/>
    <w:tmpl w:val="5176B00E"/>
    <w:lvl w:ilvl="0" w:tplc="40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11355300"/>
    <w:multiLevelType w:val="multilevel"/>
    <w:tmpl w:val="F4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B97513"/>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154640BA"/>
    <w:multiLevelType w:val="hybridMultilevel"/>
    <w:tmpl w:val="7832766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1EE6D15"/>
    <w:multiLevelType w:val="multilevel"/>
    <w:tmpl w:val="3A52D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4835A2"/>
    <w:multiLevelType w:val="hybridMultilevel"/>
    <w:tmpl w:val="81AAF750"/>
    <w:lvl w:ilvl="0" w:tplc="4009000B">
      <w:start w:val="1"/>
      <w:numFmt w:val="bullet"/>
      <w:lvlText w:val=""/>
      <w:lvlJc w:val="left"/>
      <w:pPr>
        <w:ind w:left="467" w:hanging="360"/>
      </w:pPr>
      <w:rPr>
        <w:rFonts w:ascii="Wingdings" w:hAnsi="Wingdings" w:hint="default"/>
      </w:rPr>
    </w:lvl>
    <w:lvl w:ilvl="1" w:tplc="40090003" w:tentative="1">
      <w:start w:val="1"/>
      <w:numFmt w:val="bullet"/>
      <w:lvlText w:val="o"/>
      <w:lvlJc w:val="left"/>
      <w:pPr>
        <w:ind w:left="1187" w:hanging="360"/>
      </w:pPr>
      <w:rPr>
        <w:rFonts w:ascii="Courier New" w:hAnsi="Courier New" w:cs="Courier New" w:hint="default"/>
      </w:rPr>
    </w:lvl>
    <w:lvl w:ilvl="2" w:tplc="40090005" w:tentative="1">
      <w:start w:val="1"/>
      <w:numFmt w:val="bullet"/>
      <w:lvlText w:val=""/>
      <w:lvlJc w:val="left"/>
      <w:pPr>
        <w:ind w:left="1907" w:hanging="360"/>
      </w:pPr>
      <w:rPr>
        <w:rFonts w:ascii="Wingdings" w:hAnsi="Wingdings" w:hint="default"/>
      </w:rPr>
    </w:lvl>
    <w:lvl w:ilvl="3" w:tplc="40090001" w:tentative="1">
      <w:start w:val="1"/>
      <w:numFmt w:val="bullet"/>
      <w:lvlText w:val=""/>
      <w:lvlJc w:val="left"/>
      <w:pPr>
        <w:ind w:left="2627" w:hanging="360"/>
      </w:pPr>
      <w:rPr>
        <w:rFonts w:ascii="Symbol" w:hAnsi="Symbol" w:hint="default"/>
      </w:rPr>
    </w:lvl>
    <w:lvl w:ilvl="4" w:tplc="40090003" w:tentative="1">
      <w:start w:val="1"/>
      <w:numFmt w:val="bullet"/>
      <w:lvlText w:val="o"/>
      <w:lvlJc w:val="left"/>
      <w:pPr>
        <w:ind w:left="3347" w:hanging="360"/>
      </w:pPr>
      <w:rPr>
        <w:rFonts w:ascii="Courier New" w:hAnsi="Courier New" w:cs="Courier New" w:hint="default"/>
      </w:rPr>
    </w:lvl>
    <w:lvl w:ilvl="5" w:tplc="40090005" w:tentative="1">
      <w:start w:val="1"/>
      <w:numFmt w:val="bullet"/>
      <w:lvlText w:val=""/>
      <w:lvlJc w:val="left"/>
      <w:pPr>
        <w:ind w:left="4067" w:hanging="360"/>
      </w:pPr>
      <w:rPr>
        <w:rFonts w:ascii="Wingdings" w:hAnsi="Wingdings" w:hint="default"/>
      </w:rPr>
    </w:lvl>
    <w:lvl w:ilvl="6" w:tplc="40090001" w:tentative="1">
      <w:start w:val="1"/>
      <w:numFmt w:val="bullet"/>
      <w:lvlText w:val=""/>
      <w:lvlJc w:val="left"/>
      <w:pPr>
        <w:ind w:left="4787" w:hanging="360"/>
      </w:pPr>
      <w:rPr>
        <w:rFonts w:ascii="Symbol" w:hAnsi="Symbol" w:hint="default"/>
      </w:rPr>
    </w:lvl>
    <w:lvl w:ilvl="7" w:tplc="40090003" w:tentative="1">
      <w:start w:val="1"/>
      <w:numFmt w:val="bullet"/>
      <w:lvlText w:val="o"/>
      <w:lvlJc w:val="left"/>
      <w:pPr>
        <w:ind w:left="5507" w:hanging="360"/>
      </w:pPr>
      <w:rPr>
        <w:rFonts w:ascii="Courier New" w:hAnsi="Courier New" w:cs="Courier New" w:hint="default"/>
      </w:rPr>
    </w:lvl>
    <w:lvl w:ilvl="8" w:tplc="40090005" w:tentative="1">
      <w:start w:val="1"/>
      <w:numFmt w:val="bullet"/>
      <w:lvlText w:val=""/>
      <w:lvlJc w:val="left"/>
      <w:pPr>
        <w:ind w:left="6227" w:hanging="360"/>
      </w:pPr>
      <w:rPr>
        <w:rFonts w:ascii="Wingdings" w:hAnsi="Wingdings" w:hint="default"/>
      </w:rPr>
    </w:lvl>
  </w:abstractNum>
  <w:abstractNum w:abstractNumId="8" w15:restartNumberingAfterBreak="0">
    <w:nsid w:val="25630215"/>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5F85D79"/>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28016665"/>
    <w:multiLevelType w:val="multilevel"/>
    <w:tmpl w:val="4C720F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2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0B626E"/>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30DC31FC"/>
    <w:multiLevelType w:val="multilevel"/>
    <w:tmpl w:val="A2B80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883B2C"/>
    <w:multiLevelType w:val="hybridMultilevel"/>
    <w:tmpl w:val="9286C95E"/>
    <w:lvl w:ilvl="0" w:tplc="156AC51C">
      <w:numFmt w:val="bullet"/>
      <w:lvlText w:val=""/>
      <w:lvlJc w:val="left"/>
      <w:pPr>
        <w:ind w:left="1080" w:hanging="360"/>
      </w:pPr>
      <w:rPr>
        <w:rFonts w:ascii="Wingdings" w:eastAsia="Wingdings" w:hAnsi="Wingdings" w:cs="Wingdings" w:hint="default"/>
        <w:b w:val="0"/>
        <w:bCs w:val="0"/>
        <w:i w:val="0"/>
        <w:iCs w:val="0"/>
        <w:color w:val="1B1B17"/>
        <w:spacing w:val="0"/>
        <w:w w:val="100"/>
        <w:sz w:val="24"/>
        <w:szCs w:val="24"/>
        <w:lang w:val="en-US" w:eastAsia="en-US" w:bidi="ar-SA"/>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32ED591B"/>
    <w:multiLevelType w:val="multilevel"/>
    <w:tmpl w:val="4640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AF7D93"/>
    <w:multiLevelType w:val="hybridMultilevel"/>
    <w:tmpl w:val="DD72FF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46834F8E"/>
    <w:multiLevelType w:val="hybridMultilevel"/>
    <w:tmpl w:val="8ADA4A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480A7090"/>
    <w:multiLevelType w:val="multilevel"/>
    <w:tmpl w:val="359AA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7D2CFC"/>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4FA11C18"/>
    <w:multiLevelType w:val="hybridMultilevel"/>
    <w:tmpl w:val="3D72B5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4EB0570"/>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56827ED5"/>
    <w:multiLevelType w:val="multilevel"/>
    <w:tmpl w:val="D31EE18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DE5620"/>
    <w:multiLevelType w:val="hybridMultilevel"/>
    <w:tmpl w:val="57FE3F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EC87725"/>
    <w:multiLevelType w:val="multilevel"/>
    <w:tmpl w:val="1504879A"/>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72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3A6621"/>
    <w:multiLevelType w:val="hybridMultilevel"/>
    <w:tmpl w:val="5D52AB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4484175"/>
    <w:multiLevelType w:val="hybridMultilevel"/>
    <w:tmpl w:val="D6C4B62C"/>
    <w:lvl w:ilvl="0" w:tplc="1A7AFF04">
      <w:start w:val="1"/>
      <w:numFmt w:val="decimal"/>
      <w:lvlText w:val="%1."/>
      <w:lvlJc w:val="left"/>
      <w:pPr>
        <w:ind w:left="720" w:hanging="360"/>
      </w:pPr>
      <w:rPr>
        <w:b w:val="0"/>
      </w:rPr>
    </w:lvl>
    <w:lvl w:ilvl="1" w:tplc="04090017">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A090CDE"/>
    <w:multiLevelType w:val="multilevel"/>
    <w:tmpl w:val="6ABAD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A4A4795"/>
    <w:multiLevelType w:val="multilevel"/>
    <w:tmpl w:val="6ABAD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A52792E"/>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15:restartNumberingAfterBreak="0">
    <w:nsid w:val="7A6F3553"/>
    <w:multiLevelType w:val="hybridMultilevel"/>
    <w:tmpl w:val="783276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13296094">
    <w:abstractNumId w:val="7"/>
  </w:num>
  <w:num w:numId="2" w16cid:durableId="2059040663">
    <w:abstractNumId w:val="3"/>
  </w:num>
  <w:num w:numId="3" w16cid:durableId="225075413">
    <w:abstractNumId w:val="1"/>
  </w:num>
  <w:num w:numId="4" w16cid:durableId="1780561329">
    <w:abstractNumId w:val="6"/>
  </w:num>
  <w:num w:numId="5" w16cid:durableId="1941445794">
    <w:abstractNumId w:val="13"/>
  </w:num>
  <w:num w:numId="6" w16cid:durableId="1990742565">
    <w:abstractNumId w:val="14"/>
  </w:num>
  <w:num w:numId="7" w16cid:durableId="1035737157">
    <w:abstractNumId w:val="17"/>
  </w:num>
  <w:num w:numId="8" w16cid:durableId="570623634">
    <w:abstractNumId w:val="29"/>
  </w:num>
  <w:num w:numId="9" w16cid:durableId="1539513703">
    <w:abstractNumId w:val="5"/>
  </w:num>
  <w:num w:numId="10" w16cid:durableId="207961969">
    <w:abstractNumId w:val="15"/>
  </w:num>
  <w:num w:numId="11" w16cid:durableId="4710193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143178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8795160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7325361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983176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6224408">
    <w:abstractNumId w:val="27"/>
  </w:num>
  <w:num w:numId="17" w16cid:durableId="1454446066">
    <w:abstractNumId w:val="26"/>
  </w:num>
  <w:num w:numId="18" w16cid:durableId="366180894">
    <w:abstractNumId w:val="24"/>
  </w:num>
  <w:num w:numId="19" w16cid:durableId="1280264428">
    <w:abstractNumId w:val="12"/>
  </w:num>
  <w:num w:numId="20" w16cid:durableId="414519806">
    <w:abstractNumId w:val="21"/>
  </w:num>
  <w:num w:numId="21" w16cid:durableId="1821537055">
    <w:abstractNumId w:val="10"/>
  </w:num>
  <w:num w:numId="22" w16cid:durableId="326135218">
    <w:abstractNumId w:val="23"/>
  </w:num>
  <w:num w:numId="23" w16cid:durableId="277488456">
    <w:abstractNumId w:val="2"/>
  </w:num>
  <w:num w:numId="24" w16cid:durableId="1601717913">
    <w:abstractNumId w:val="4"/>
  </w:num>
  <w:num w:numId="25" w16cid:durableId="1111587179">
    <w:abstractNumId w:val="18"/>
  </w:num>
  <w:num w:numId="26" w16cid:durableId="1277371129">
    <w:abstractNumId w:val="20"/>
  </w:num>
  <w:num w:numId="27" w16cid:durableId="1989167099">
    <w:abstractNumId w:val="8"/>
  </w:num>
  <w:num w:numId="28" w16cid:durableId="1260675225">
    <w:abstractNumId w:val="9"/>
  </w:num>
  <w:num w:numId="29" w16cid:durableId="500851064">
    <w:abstractNumId w:val="28"/>
  </w:num>
  <w:num w:numId="30" w16cid:durableId="24558102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272"/>
    <w:rsid w:val="00036F1C"/>
    <w:rsid w:val="000B6272"/>
    <w:rsid w:val="000D263C"/>
    <w:rsid w:val="000E121D"/>
    <w:rsid w:val="0010235A"/>
    <w:rsid w:val="001042B2"/>
    <w:rsid w:val="001116A4"/>
    <w:rsid w:val="0016084A"/>
    <w:rsid w:val="0019620F"/>
    <w:rsid w:val="00196B39"/>
    <w:rsid w:val="00210FC6"/>
    <w:rsid w:val="002774A6"/>
    <w:rsid w:val="002A3397"/>
    <w:rsid w:val="002B454E"/>
    <w:rsid w:val="002F6582"/>
    <w:rsid w:val="0031402E"/>
    <w:rsid w:val="00364FC6"/>
    <w:rsid w:val="00381E4A"/>
    <w:rsid w:val="00385786"/>
    <w:rsid w:val="003A1716"/>
    <w:rsid w:val="003C4DAF"/>
    <w:rsid w:val="003E3ED7"/>
    <w:rsid w:val="003F7E39"/>
    <w:rsid w:val="004C2E00"/>
    <w:rsid w:val="004D38F3"/>
    <w:rsid w:val="00516916"/>
    <w:rsid w:val="00553C97"/>
    <w:rsid w:val="00580C1F"/>
    <w:rsid w:val="005A709E"/>
    <w:rsid w:val="005A7AF5"/>
    <w:rsid w:val="00684346"/>
    <w:rsid w:val="006E1906"/>
    <w:rsid w:val="008056ED"/>
    <w:rsid w:val="0087592B"/>
    <w:rsid w:val="00877416"/>
    <w:rsid w:val="00925558"/>
    <w:rsid w:val="00937143"/>
    <w:rsid w:val="009641AF"/>
    <w:rsid w:val="00993462"/>
    <w:rsid w:val="009C1B38"/>
    <w:rsid w:val="009E70EE"/>
    <w:rsid w:val="009F3D72"/>
    <w:rsid w:val="00A36972"/>
    <w:rsid w:val="00A41DB4"/>
    <w:rsid w:val="00A64D00"/>
    <w:rsid w:val="00AF6311"/>
    <w:rsid w:val="00BB0496"/>
    <w:rsid w:val="00BC741C"/>
    <w:rsid w:val="00C164F0"/>
    <w:rsid w:val="00C7668D"/>
    <w:rsid w:val="00CD05A3"/>
    <w:rsid w:val="00CE624B"/>
    <w:rsid w:val="00CF3AB1"/>
    <w:rsid w:val="00D30578"/>
    <w:rsid w:val="00D32728"/>
    <w:rsid w:val="00D55D3C"/>
    <w:rsid w:val="00D808C1"/>
    <w:rsid w:val="00D8492F"/>
    <w:rsid w:val="00DE74C0"/>
    <w:rsid w:val="00DF1157"/>
    <w:rsid w:val="00E06E81"/>
    <w:rsid w:val="00E25595"/>
    <w:rsid w:val="00E51F95"/>
    <w:rsid w:val="00F14DAD"/>
    <w:rsid w:val="00F333F1"/>
    <w:rsid w:val="00F41B11"/>
    <w:rsid w:val="00F61FEE"/>
    <w:rsid w:val="00F71C90"/>
    <w:rsid w:val="00F767C0"/>
    <w:rsid w:val="00FC33D3"/>
    <w:rsid w:val="00FE7EB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71543C-DA85-4109-814B-C58018D33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272"/>
  </w:style>
  <w:style w:type="paragraph" w:styleId="Heading1">
    <w:name w:val="heading 1"/>
    <w:basedOn w:val="Normal"/>
    <w:next w:val="Normal"/>
    <w:link w:val="Heading1Char"/>
    <w:uiPriority w:val="9"/>
    <w:qFormat/>
    <w:rsid w:val="000B6272"/>
    <w:pPr>
      <w:keepNext/>
      <w:keepLines/>
      <w:spacing w:before="360" w:after="80"/>
      <w:outlineLvl w:val="0"/>
    </w:pPr>
    <w:rPr>
      <w:rFonts w:asciiTheme="majorHAnsi" w:eastAsiaTheme="majorEastAsia" w:hAnsiTheme="majorHAnsi" w:cstheme="majorBidi"/>
      <w:color w:val="6B911C" w:themeColor="accent1" w:themeShade="BF"/>
      <w:sz w:val="40"/>
      <w:szCs w:val="40"/>
    </w:rPr>
  </w:style>
  <w:style w:type="paragraph" w:styleId="Heading2">
    <w:name w:val="heading 2"/>
    <w:basedOn w:val="Normal"/>
    <w:next w:val="Normal"/>
    <w:link w:val="Heading2Char"/>
    <w:uiPriority w:val="9"/>
    <w:semiHidden/>
    <w:unhideWhenUsed/>
    <w:qFormat/>
    <w:rsid w:val="000B6272"/>
    <w:pPr>
      <w:keepNext/>
      <w:keepLines/>
      <w:spacing w:before="160" w:after="80"/>
      <w:outlineLvl w:val="1"/>
    </w:pPr>
    <w:rPr>
      <w:rFonts w:asciiTheme="majorHAnsi" w:eastAsiaTheme="majorEastAsia" w:hAnsiTheme="majorHAnsi" w:cstheme="majorBidi"/>
      <w:color w:val="6B911C" w:themeColor="accent1" w:themeShade="BF"/>
      <w:sz w:val="32"/>
      <w:szCs w:val="32"/>
    </w:rPr>
  </w:style>
  <w:style w:type="paragraph" w:styleId="Heading3">
    <w:name w:val="heading 3"/>
    <w:basedOn w:val="Normal"/>
    <w:next w:val="Normal"/>
    <w:link w:val="Heading3Char"/>
    <w:uiPriority w:val="9"/>
    <w:semiHidden/>
    <w:unhideWhenUsed/>
    <w:qFormat/>
    <w:rsid w:val="000B6272"/>
    <w:pPr>
      <w:keepNext/>
      <w:keepLines/>
      <w:spacing w:before="160" w:after="80"/>
      <w:outlineLvl w:val="2"/>
    </w:pPr>
    <w:rPr>
      <w:rFonts w:eastAsiaTheme="majorEastAsia" w:cstheme="majorBidi"/>
      <w:color w:val="6B911C" w:themeColor="accent1" w:themeShade="BF"/>
      <w:sz w:val="28"/>
      <w:szCs w:val="28"/>
    </w:rPr>
  </w:style>
  <w:style w:type="paragraph" w:styleId="Heading4">
    <w:name w:val="heading 4"/>
    <w:basedOn w:val="Normal"/>
    <w:next w:val="Normal"/>
    <w:link w:val="Heading4Char"/>
    <w:uiPriority w:val="9"/>
    <w:semiHidden/>
    <w:unhideWhenUsed/>
    <w:qFormat/>
    <w:rsid w:val="000B6272"/>
    <w:pPr>
      <w:keepNext/>
      <w:keepLines/>
      <w:spacing w:before="80" w:after="40"/>
      <w:outlineLvl w:val="3"/>
    </w:pPr>
    <w:rPr>
      <w:rFonts w:eastAsiaTheme="majorEastAsia" w:cstheme="majorBidi"/>
      <w:i/>
      <w:iCs/>
      <w:color w:val="6B911C" w:themeColor="accent1" w:themeShade="BF"/>
    </w:rPr>
  </w:style>
  <w:style w:type="paragraph" w:styleId="Heading5">
    <w:name w:val="heading 5"/>
    <w:basedOn w:val="Normal"/>
    <w:next w:val="Normal"/>
    <w:link w:val="Heading5Char"/>
    <w:uiPriority w:val="9"/>
    <w:semiHidden/>
    <w:unhideWhenUsed/>
    <w:qFormat/>
    <w:rsid w:val="000B6272"/>
    <w:pPr>
      <w:keepNext/>
      <w:keepLines/>
      <w:spacing w:before="80" w:after="40"/>
      <w:outlineLvl w:val="4"/>
    </w:pPr>
    <w:rPr>
      <w:rFonts w:eastAsiaTheme="majorEastAsia" w:cstheme="majorBidi"/>
      <w:color w:val="6B911C" w:themeColor="accent1" w:themeShade="BF"/>
    </w:rPr>
  </w:style>
  <w:style w:type="paragraph" w:styleId="Heading6">
    <w:name w:val="heading 6"/>
    <w:basedOn w:val="Normal"/>
    <w:next w:val="Normal"/>
    <w:link w:val="Heading6Char"/>
    <w:uiPriority w:val="9"/>
    <w:semiHidden/>
    <w:unhideWhenUsed/>
    <w:qFormat/>
    <w:rsid w:val="000B62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62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62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62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6272"/>
    <w:rPr>
      <w:rFonts w:asciiTheme="majorHAnsi" w:eastAsiaTheme="majorEastAsia" w:hAnsiTheme="majorHAnsi" w:cstheme="majorBidi"/>
      <w:color w:val="6B911C" w:themeColor="accent1" w:themeShade="BF"/>
      <w:sz w:val="40"/>
      <w:szCs w:val="40"/>
    </w:rPr>
  </w:style>
  <w:style w:type="character" w:customStyle="1" w:styleId="Heading2Char">
    <w:name w:val="Heading 2 Char"/>
    <w:basedOn w:val="DefaultParagraphFont"/>
    <w:link w:val="Heading2"/>
    <w:uiPriority w:val="9"/>
    <w:semiHidden/>
    <w:rsid w:val="000B6272"/>
    <w:rPr>
      <w:rFonts w:asciiTheme="majorHAnsi" w:eastAsiaTheme="majorEastAsia" w:hAnsiTheme="majorHAnsi" w:cstheme="majorBidi"/>
      <w:color w:val="6B911C" w:themeColor="accent1" w:themeShade="BF"/>
      <w:sz w:val="32"/>
      <w:szCs w:val="32"/>
    </w:rPr>
  </w:style>
  <w:style w:type="character" w:customStyle="1" w:styleId="Heading3Char">
    <w:name w:val="Heading 3 Char"/>
    <w:basedOn w:val="DefaultParagraphFont"/>
    <w:link w:val="Heading3"/>
    <w:uiPriority w:val="9"/>
    <w:semiHidden/>
    <w:rsid w:val="000B6272"/>
    <w:rPr>
      <w:rFonts w:eastAsiaTheme="majorEastAsia" w:cstheme="majorBidi"/>
      <w:color w:val="6B911C" w:themeColor="accent1" w:themeShade="BF"/>
      <w:sz w:val="28"/>
      <w:szCs w:val="28"/>
    </w:rPr>
  </w:style>
  <w:style w:type="character" w:customStyle="1" w:styleId="Heading4Char">
    <w:name w:val="Heading 4 Char"/>
    <w:basedOn w:val="DefaultParagraphFont"/>
    <w:link w:val="Heading4"/>
    <w:uiPriority w:val="9"/>
    <w:semiHidden/>
    <w:rsid w:val="000B6272"/>
    <w:rPr>
      <w:rFonts w:eastAsiaTheme="majorEastAsia" w:cstheme="majorBidi"/>
      <w:i/>
      <w:iCs/>
      <w:color w:val="6B911C" w:themeColor="accent1" w:themeShade="BF"/>
    </w:rPr>
  </w:style>
  <w:style w:type="character" w:customStyle="1" w:styleId="Heading5Char">
    <w:name w:val="Heading 5 Char"/>
    <w:basedOn w:val="DefaultParagraphFont"/>
    <w:link w:val="Heading5"/>
    <w:uiPriority w:val="9"/>
    <w:semiHidden/>
    <w:rsid w:val="000B6272"/>
    <w:rPr>
      <w:rFonts w:eastAsiaTheme="majorEastAsia" w:cstheme="majorBidi"/>
      <w:color w:val="6B911C" w:themeColor="accent1" w:themeShade="BF"/>
    </w:rPr>
  </w:style>
  <w:style w:type="character" w:customStyle="1" w:styleId="Heading6Char">
    <w:name w:val="Heading 6 Char"/>
    <w:basedOn w:val="DefaultParagraphFont"/>
    <w:link w:val="Heading6"/>
    <w:uiPriority w:val="9"/>
    <w:semiHidden/>
    <w:rsid w:val="000B62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62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62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6272"/>
    <w:rPr>
      <w:rFonts w:eastAsiaTheme="majorEastAsia" w:cstheme="majorBidi"/>
      <w:color w:val="272727" w:themeColor="text1" w:themeTint="D8"/>
    </w:rPr>
  </w:style>
  <w:style w:type="paragraph" w:styleId="Title">
    <w:name w:val="Title"/>
    <w:basedOn w:val="Normal"/>
    <w:next w:val="Normal"/>
    <w:link w:val="TitleChar"/>
    <w:uiPriority w:val="1"/>
    <w:qFormat/>
    <w:rsid w:val="000B62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62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62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62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6272"/>
    <w:pPr>
      <w:spacing w:before="160"/>
      <w:jc w:val="center"/>
    </w:pPr>
    <w:rPr>
      <w:i/>
      <w:iCs/>
      <w:color w:val="404040" w:themeColor="text1" w:themeTint="BF"/>
    </w:rPr>
  </w:style>
  <w:style w:type="character" w:customStyle="1" w:styleId="QuoteChar">
    <w:name w:val="Quote Char"/>
    <w:basedOn w:val="DefaultParagraphFont"/>
    <w:link w:val="Quote"/>
    <w:uiPriority w:val="29"/>
    <w:rsid w:val="000B6272"/>
    <w:rPr>
      <w:i/>
      <w:iCs/>
      <w:color w:val="404040" w:themeColor="text1" w:themeTint="BF"/>
    </w:rPr>
  </w:style>
  <w:style w:type="paragraph" w:styleId="ListParagraph">
    <w:name w:val="List Paragraph"/>
    <w:basedOn w:val="Normal"/>
    <w:uiPriority w:val="1"/>
    <w:qFormat/>
    <w:rsid w:val="000B6272"/>
    <w:pPr>
      <w:ind w:left="720"/>
      <w:contextualSpacing/>
    </w:pPr>
  </w:style>
  <w:style w:type="character" w:styleId="IntenseEmphasis">
    <w:name w:val="Intense Emphasis"/>
    <w:basedOn w:val="DefaultParagraphFont"/>
    <w:uiPriority w:val="21"/>
    <w:qFormat/>
    <w:rsid w:val="000B6272"/>
    <w:rPr>
      <w:i/>
      <w:iCs/>
      <w:color w:val="6B911C" w:themeColor="accent1" w:themeShade="BF"/>
    </w:rPr>
  </w:style>
  <w:style w:type="paragraph" w:styleId="IntenseQuote">
    <w:name w:val="Intense Quote"/>
    <w:basedOn w:val="Normal"/>
    <w:next w:val="Normal"/>
    <w:link w:val="IntenseQuoteChar"/>
    <w:uiPriority w:val="30"/>
    <w:qFormat/>
    <w:rsid w:val="000B6272"/>
    <w:pPr>
      <w:pBdr>
        <w:top w:val="single" w:sz="4" w:space="10" w:color="6B911C" w:themeColor="accent1" w:themeShade="BF"/>
        <w:bottom w:val="single" w:sz="4" w:space="10" w:color="6B911C" w:themeColor="accent1" w:themeShade="BF"/>
      </w:pBdr>
      <w:spacing w:before="360" w:after="360"/>
      <w:ind w:left="864" w:right="864"/>
      <w:jc w:val="center"/>
    </w:pPr>
    <w:rPr>
      <w:i/>
      <w:iCs/>
      <w:color w:val="6B911C" w:themeColor="accent1" w:themeShade="BF"/>
    </w:rPr>
  </w:style>
  <w:style w:type="character" w:customStyle="1" w:styleId="IntenseQuoteChar">
    <w:name w:val="Intense Quote Char"/>
    <w:basedOn w:val="DefaultParagraphFont"/>
    <w:link w:val="IntenseQuote"/>
    <w:uiPriority w:val="30"/>
    <w:rsid w:val="000B6272"/>
    <w:rPr>
      <w:i/>
      <w:iCs/>
      <w:color w:val="6B911C" w:themeColor="accent1" w:themeShade="BF"/>
    </w:rPr>
  </w:style>
  <w:style w:type="character" w:styleId="IntenseReference">
    <w:name w:val="Intense Reference"/>
    <w:basedOn w:val="DefaultParagraphFont"/>
    <w:uiPriority w:val="32"/>
    <w:qFormat/>
    <w:rsid w:val="000B6272"/>
    <w:rPr>
      <w:b/>
      <w:bCs/>
      <w:smallCaps/>
      <w:color w:val="6B911C" w:themeColor="accent1" w:themeShade="BF"/>
      <w:spacing w:val="5"/>
    </w:rPr>
  </w:style>
  <w:style w:type="paragraph" w:customStyle="1" w:styleId="TableParagraph">
    <w:name w:val="Table Paragraph"/>
    <w:basedOn w:val="Normal"/>
    <w:uiPriority w:val="1"/>
    <w:qFormat/>
    <w:rsid w:val="000B6272"/>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BodyText">
    <w:name w:val="Body Text"/>
    <w:basedOn w:val="Normal"/>
    <w:link w:val="BodyTextChar"/>
    <w:uiPriority w:val="1"/>
    <w:qFormat/>
    <w:rsid w:val="000B6272"/>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customStyle="1" w:styleId="BodyTextChar">
    <w:name w:val="Body Text Char"/>
    <w:basedOn w:val="DefaultParagraphFont"/>
    <w:link w:val="BodyText"/>
    <w:uiPriority w:val="1"/>
    <w:rsid w:val="000B6272"/>
    <w:rPr>
      <w:rFonts w:ascii="Times New Roman" w:eastAsia="Times New Roman" w:hAnsi="Times New Roman" w:cs="Times New Roman"/>
      <w:kern w:val="0"/>
      <w:lang w:val="en-US"/>
      <w14:ligatures w14:val="none"/>
    </w:rPr>
  </w:style>
  <w:style w:type="paragraph" w:styleId="NormalWeb">
    <w:name w:val="Normal (Web)"/>
    <w:basedOn w:val="Normal"/>
    <w:uiPriority w:val="99"/>
    <w:semiHidden/>
    <w:unhideWhenUsed/>
    <w:rsid w:val="000B6272"/>
    <w:rPr>
      <w:rFonts w:ascii="Times New Roman" w:hAnsi="Times New Roman" w:cs="Times New Roman"/>
      <w:sz w:val="24"/>
      <w:szCs w:val="24"/>
    </w:rPr>
  </w:style>
  <w:style w:type="paragraph" w:styleId="Header">
    <w:name w:val="header"/>
    <w:basedOn w:val="Normal"/>
    <w:link w:val="HeaderChar"/>
    <w:uiPriority w:val="99"/>
    <w:unhideWhenUsed/>
    <w:rsid w:val="000B62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272"/>
  </w:style>
  <w:style w:type="paragraph" w:styleId="Footer">
    <w:name w:val="footer"/>
    <w:basedOn w:val="Normal"/>
    <w:link w:val="FooterChar"/>
    <w:uiPriority w:val="99"/>
    <w:unhideWhenUsed/>
    <w:rsid w:val="000B62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272"/>
  </w:style>
  <w:style w:type="table" w:styleId="TableGrid">
    <w:name w:val="Table Grid"/>
    <w:basedOn w:val="TableNormal"/>
    <w:uiPriority w:val="39"/>
    <w:rsid w:val="000B6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B6272"/>
    <w:rPr>
      <w:b/>
      <w:bCs/>
    </w:rPr>
  </w:style>
  <w:style w:type="character" w:styleId="Emphasis">
    <w:name w:val="Emphasis"/>
    <w:basedOn w:val="DefaultParagraphFont"/>
    <w:uiPriority w:val="20"/>
    <w:qFormat/>
    <w:rsid w:val="000B6272"/>
    <w:rPr>
      <w:i/>
      <w:iCs/>
    </w:rPr>
  </w:style>
  <w:style w:type="paragraph" w:styleId="NoSpacing">
    <w:name w:val="No Spacing"/>
    <w:uiPriority w:val="1"/>
    <w:qFormat/>
    <w:rsid w:val="00CD05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247BC-33CD-4F44-BE5D-4BABE65BD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1</Pages>
  <Words>8738</Words>
  <Characters>49813</Characters>
  <Application>Microsoft Office Word</Application>
  <DocSecurity>0</DocSecurity>
  <Lines>415</Lines>
  <Paragraphs>116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SEMESTER – I</vt:lpstr>
      <vt:lpstr>SEMESTER – I</vt:lpstr>
      <vt:lpstr/>
      <vt:lpstr>SEMESTER – II</vt:lpstr>
      <vt:lpstr>    ANTI-RAGGING POLICY</vt:lpstr>
    </vt:vector>
  </TitlesOfParts>
  <Company/>
  <LinksUpToDate>false</LinksUpToDate>
  <CharactersWithSpaces>58435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VIVEKANAND ..</dc:creator>
  <cp:keywords/>
  <dc:description/>
  <cp:lastModifiedBy>VIVEKANAND ..</cp:lastModifiedBy>
  <cp:revision>40</cp:revision>
  <dcterms:created xsi:type="dcterms:W3CDTF">2025-12-26T08:17:00Z</dcterms:created>
  <dcterms:modified xsi:type="dcterms:W3CDTF">2026-03-12T05:45:00Z</dcterms:modified>
</cp:coreProperties>
</file>